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8D45" w14:textId="77777777" w:rsidR="004474D2" w:rsidRPr="005321C4" w:rsidRDefault="00713F06" w:rsidP="002314C9">
      <w:pPr>
        <w:jc w:val="center"/>
        <w:rPr>
          <w:b/>
          <w:bCs/>
          <w:sz w:val="28"/>
          <w:szCs w:val="28"/>
        </w:rPr>
      </w:pPr>
      <w:r w:rsidRPr="005321C4">
        <w:rPr>
          <w:b/>
          <w:bCs/>
          <w:sz w:val="28"/>
          <w:szCs w:val="28"/>
        </w:rPr>
        <w:t>Climate Change Project</w:t>
      </w:r>
      <w:r w:rsidR="004474D2" w:rsidRPr="005321C4">
        <w:rPr>
          <w:b/>
          <w:bCs/>
          <w:sz w:val="28"/>
          <w:szCs w:val="28"/>
        </w:rPr>
        <w:t xml:space="preserve"> (Draughton Action to Zero)</w:t>
      </w:r>
    </w:p>
    <w:p w14:paraId="104F30DB" w14:textId="27640762" w:rsidR="001E26CB" w:rsidRDefault="004474D2" w:rsidP="002314C9">
      <w:pPr>
        <w:jc w:val="center"/>
        <w:rPr>
          <w:b/>
          <w:bCs/>
          <w:sz w:val="28"/>
          <w:szCs w:val="28"/>
        </w:rPr>
      </w:pPr>
      <w:r w:rsidRPr="005321C4">
        <w:rPr>
          <w:b/>
          <w:bCs/>
          <w:sz w:val="28"/>
          <w:szCs w:val="28"/>
        </w:rPr>
        <w:t>P</w:t>
      </w:r>
      <w:r w:rsidR="002314C9" w:rsidRPr="005321C4">
        <w:rPr>
          <w:b/>
          <w:bCs/>
          <w:sz w:val="28"/>
          <w:szCs w:val="28"/>
        </w:rPr>
        <w:t xml:space="preserve">resentation to Draughton residents at the Annual </w:t>
      </w:r>
      <w:r w:rsidR="00C86DB6">
        <w:rPr>
          <w:b/>
          <w:bCs/>
          <w:sz w:val="28"/>
          <w:szCs w:val="28"/>
        </w:rPr>
        <w:t>Parish</w:t>
      </w:r>
      <w:r w:rsidR="002314C9" w:rsidRPr="005321C4">
        <w:rPr>
          <w:b/>
          <w:bCs/>
          <w:sz w:val="28"/>
          <w:szCs w:val="28"/>
        </w:rPr>
        <w:t xml:space="preserve"> Meeting</w:t>
      </w:r>
      <w:r w:rsidR="001E26CB">
        <w:rPr>
          <w:b/>
          <w:bCs/>
          <w:sz w:val="28"/>
          <w:szCs w:val="28"/>
        </w:rPr>
        <w:t xml:space="preserve"> </w:t>
      </w:r>
    </w:p>
    <w:p w14:paraId="59E3C86E" w14:textId="4911FE8D" w:rsidR="00AA7D27" w:rsidRPr="005321C4" w:rsidRDefault="001E26CB" w:rsidP="002314C9">
      <w:pPr>
        <w:jc w:val="center"/>
        <w:rPr>
          <w:b/>
          <w:bCs/>
          <w:sz w:val="28"/>
          <w:szCs w:val="28"/>
        </w:rPr>
      </w:pPr>
      <w:r>
        <w:rPr>
          <w:b/>
          <w:bCs/>
          <w:sz w:val="28"/>
          <w:szCs w:val="28"/>
        </w:rPr>
        <w:t>on 24 April 2023</w:t>
      </w:r>
    </w:p>
    <w:p w14:paraId="4A60119D" w14:textId="07186D2D" w:rsidR="002314C9" w:rsidRPr="005321C4" w:rsidRDefault="00713F06" w:rsidP="002314C9">
      <w:pPr>
        <w:jc w:val="center"/>
        <w:rPr>
          <w:b/>
          <w:bCs/>
          <w:sz w:val="28"/>
          <w:szCs w:val="28"/>
        </w:rPr>
      </w:pPr>
      <w:r w:rsidRPr="005321C4">
        <w:rPr>
          <w:b/>
          <w:bCs/>
          <w:sz w:val="28"/>
          <w:szCs w:val="28"/>
        </w:rPr>
        <w:t>An overview to set the scene for a forthcoming consultation event</w:t>
      </w:r>
      <w:r w:rsidR="002314C9" w:rsidRPr="005321C4">
        <w:rPr>
          <w:b/>
          <w:bCs/>
          <w:sz w:val="28"/>
          <w:szCs w:val="28"/>
        </w:rPr>
        <w:t xml:space="preserve"> </w:t>
      </w:r>
    </w:p>
    <w:p w14:paraId="040605F3" w14:textId="77777777" w:rsidR="005321C4" w:rsidRDefault="005321C4" w:rsidP="00C87E50">
      <w:pPr>
        <w:spacing w:after="0"/>
        <w:rPr>
          <w:b/>
          <w:bCs/>
        </w:rPr>
      </w:pPr>
    </w:p>
    <w:p w14:paraId="0B294A12" w14:textId="17CF3A8E" w:rsidR="002314C9" w:rsidRDefault="00EF3B43" w:rsidP="00C87E50">
      <w:pPr>
        <w:spacing w:after="0"/>
        <w:rPr>
          <w:b/>
          <w:bCs/>
        </w:rPr>
      </w:pPr>
      <w:r>
        <w:rPr>
          <w:b/>
          <w:bCs/>
        </w:rPr>
        <w:t>Background to</w:t>
      </w:r>
      <w:r w:rsidR="002314C9">
        <w:rPr>
          <w:b/>
          <w:bCs/>
        </w:rPr>
        <w:t xml:space="preserve"> the Draughton Acton Zero (DAZ) Project</w:t>
      </w:r>
    </w:p>
    <w:p w14:paraId="749C78F3" w14:textId="77777777" w:rsidR="00581392" w:rsidRDefault="00581392" w:rsidP="00C87E50">
      <w:pPr>
        <w:spacing w:after="0"/>
        <w:rPr>
          <w:b/>
          <w:bCs/>
        </w:rPr>
      </w:pPr>
    </w:p>
    <w:p w14:paraId="54588475" w14:textId="5B7C75C6" w:rsidR="002314C9" w:rsidRDefault="00EB601A" w:rsidP="00C87E50">
      <w:pPr>
        <w:pStyle w:val="ListParagraph"/>
        <w:numPr>
          <w:ilvl w:val="0"/>
          <w:numId w:val="1"/>
        </w:numPr>
        <w:ind w:left="142" w:hanging="153"/>
      </w:pPr>
      <w:r>
        <w:t>An o</w:t>
      </w:r>
      <w:r w:rsidR="002314C9">
        <w:t>pportunity to apply for grant funding</w:t>
      </w:r>
      <w:r w:rsidR="004474D2">
        <w:t xml:space="preserve"> </w:t>
      </w:r>
      <w:r>
        <w:t xml:space="preserve">was </w:t>
      </w:r>
      <w:r w:rsidR="004474D2">
        <w:t xml:space="preserve">identified and </w:t>
      </w:r>
      <w:r>
        <w:t xml:space="preserve">an </w:t>
      </w:r>
      <w:r w:rsidR="004474D2">
        <w:t>application</w:t>
      </w:r>
      <w:r w:rsidR="007E720D">
        <w:t xml:space="preserve"> submitted</w:t>
      </w:r>
      <w:r w:rsidR="002314C9">
        <w:t xml:space="preserve"> to get started</w:t>
      </w:r>
      <w:r w:rsidR="007E720D">
        <w:t xml:space="preserve"> on </w:t>
      </w:r>
      <w:r>
        <w:t xml:space="preserve">the </w:t>
      </w:r>
      <w:r w:rsidR="007E720D">
        <w:t>investigation of potential project options</w:t>
      </w:r>
    </w:p>
    <w:p w14:paraId="5EF88C9F" w14:textId="5448DB76" w:rsidR="002314C9" w:rsidRDefault="007E720D" w:rsidP="00C87E50">
      <w:pPr>
        <w:pStyle w:val="ListParagraph"/>
        <w:numPr>
          <w:ilvl w:val="0"/>
          <w:numId w:val="1"/>
        </w:numPr>
        <w:ind w:left="142" w:hanging="153"/>
      </w:pPr>
      <w:r>
        <w:t>Consultants (</w:t>
      </w:r>
      <w:r w:rsidR="002314C9">
        <w:t>Locogen</w:t>
      </w:r>
      <w:r>
        <w:t>)</w:t>
      </w:r>
      <w:r w:rsidR="002314C9">
        <w:t xml:space="preserve"> </w:t>
      </w:r>
      <w:r w:rsidR="00EB601A">
        <w:t xml:space="preserve">were </w:t>
      </w:r>
      <w:r w:rsidR="002314C9">
        <w:t xml:space="preserve">commissioned and have now reported </w:t>
      </w:r>
      <w:r w:rsidR="00C87E50">
        <w:t xml:space="preserve">in </w:t>
      </w:r>
      <w:r w:rsidR="002314C9">
        <w:t>detail with encouraging advice.</w:t>
      </w:r>
    </w:p>
    <w:p w14:paraId="46BA47DB" w14:textId="0C1B9AB0" w:rsidR="002314C9" w:rsidRDefault="002314C9" w:rsidP="00C87E50">
      <w:pPr>
        <w:pStyle w:val="ListParagraph"/>
        <w:numPr>
          <w:ilvl w:val="0"/>
          <w:numId w:val="1"/>
        </w:numPr>
        <w:ind w:left="142" w:hanging="153"/>
      </w:pPr>
      <w:r>
        <w:t>Th</w:t>
      </w:r>
      <w:r w:rsidR="009D7EB4">
        <w:t>eir report</w:t>
      </w:r>
      <w:r>
        <w:t xml:space="preserve"> identified 6 potential sites which might be financially viable</w:t>
      </w:r>
      <w:r w:rsidR="00C87E50">
        <w:t xml:space="preserve"> for schemes</w:t>
      </w:r>
      <w:r w:rsidR="009D7EB4">
        <w:t xml:space="preserve"> for local renewable installations</w:t>
      </w:r>
      <w:r w:rsidR="0074661C">
        <w:t>.</w:t>
      </w:r>
    </w:p>
    <w:p w14:paraId="16CD8600" w14:textId="0FB684AF" w:rsidR="00254761" w:rsidRDefault="00254761" w:rsidP="00254761">
      <w:pPr>
        <w:pStyle w:val="ListParagraph"/>
        <w:numPr>
          <w:ilvl w:val="0"/>
          <w:numId w:val="1"/>
        </w:numPr>
        <w:ind w:left="142" w:hanging="153"/>
      </w:pPr>
      <w:r>
        <w:t>Financial analysis indicated we would need one major customer for any large installation</w:t>
      </w:r>
      <w:r>
        <w:t xml:space="preserve"> (up to 1MW)</w:t>
      </w:r>
      <w:r>
        <w:t>, able to pay far more than the current National Grid feed-in tariff.</w:t>
      </w:r>
    </w:p>
    <w:p w14:paraId="5E74F6BD" w14:textId="69AA394C" w:rsidR="00623985" w:rsidRDefault="009D7EB4" w:rsidP="00C87E50">
      <w:pPr>
        <w:pStyle w:val="ListParagraph"/>
        <w:numPr>
          <w:ilvl w:val="0"/>
          <w:numId w:val="1"/>
        </w:numPr>
        <w:ind w:left="142" w:hanging="153"/>
      </w:pPr>
      <w:r>
        <w:t xml:space="preserve">The report also gave pointers towards </w:t>
      </w:r>
      <w:r w:rsidR="00623985">
        <w:t>expert info</w:t>
      </w:r>
      <w:r>
        <w:t>rmation</w:t>
      </w:r>
      <w:r w:rsidR="00623985">
        <w:t xml:space="preserve"> on </w:t>
      </w:r>
      <w:r w:rsidR="00BF4AAE">
        <w:t xml:space="preserve">minor </w:t>
      </w:r>
      <w:r w:rsidR="00DE0E5D">
        <w:t>proposals</w:t>
      </w:r>
      <w:r w:rsidR="00BF4AAE">
        <w:t xml:space="preserve"> </w:t>
      </w:r>
      <w:r>
        <w:t xml:space="preserve">for upgrading village homes, </w:t>
      </w:r>
      <w:r w:rsidR="00BF4AAE">
        <w:t>using</w:t>
      </w:r>
      <w:r w:rsidR="0074661C">
        <w:t xml:space="preserve"> insulation</w:t>
      </w:r>
      <w:r w:rsidR="0044462A">
        <w:t xml:space="preserve"> and</w:t>
      </w:r>
      <w:r w:rsidR="0074661C">
        <w:t xml:space="preserve"> </w:t>
      </w:r>
      <w:r w:rsidR="00BF4AAE">
        <w:t>solar panels</w:t>
      </w:r>
      <w:r w:rsidR="0044462A">
        <w:t>.</w:t>
      </w:r>
      <w:r w:rsidR="00BF4AAE">
        <w:t xml:space="preserve"> </w:t>
      </w:r>
    </w:p>
    <w:p w14:paraId="4D92876D" w14:textId="69D1A519" w:rsidR="00581392" w:rsidRDefault="00581392" w:rsidP="00581392">
      <w:pPr>
        <w:ind w:left="-11"/>
        <w:rPr>
          <w:b/>
          <w:bCs/>
        </w:rPr>
      </w:pPr>
      <w:r>
        <w:rPr>
          <w:b/>
          <w:bCs/>
        </w:rPr>
        <w:t xml:space="preserve">But why should we bother </w:t>
      </w:r>
      <w:r w:rsidR="00302734">
        <w:rPr>
          <w:b/>
          <w:bCs/>
        </w:rPr>
        <w:t xml:space="preserve">with a climate project </w:t>
      </w:r>
      <w:r>
        <w:rPr>
          <w:b/>
          <w:bCs/>
        </w:rPr>
        <w:t>when we are s</w:t>
      </w:r>
      <w:r w:rsidR="00642991">
        <w:rPr>
          <w:b/>
          <w:bCs/>
        </w:rPr>
        <w:t>uch a</w:t>
      </w:r>
      <w:r>
        <w:rPr>
          <w:b/>
          <w:bCs/>
        </w:rPr>
        <w:t xml:space="preserve"> small</w:t>
      </w:r>
      <w:r w:rsidR="00642991">
        <w:rPr>
          <w:b/>
          <w:bCs/>
        </w:rPr>
        <w:t xml:space="preserve"> community</w:t>
      </w:r>
      <w:r w:rsidR="002314C9" w:rsidRPr="00581392">
        <w:rPr>
          <w:b/>
          <w:bCs/>
        </w:rPr>
        <w:t>?</w:t>
      </w:r>
    </w:p>
    <w:p w14:paraId="55174059" w14:textId="6CB412C5" w:rsidR="002801B5" w:rsidRPr="002F1A2E" w:rsidRDefault="00D9521B" w:rsidP="002801B5">
      <w:pPr>
        <w:pStyle w:val="ListParagraph"/>
        <w:numPr>
          <w:ilvl w:val="0"/>
          <w:numId w:val="1"/>
        </w:numPr>
        <w:ind w:left="142" w:hanging="153"/>
      </w:pPr>
      <w:r>
        <w:t>T</w:t>
      </w:r>
      <w:r w:rsidR="00F33408">
        <w:t xml:space="preserve">he </w:t>
      </w:r>
      <w:r w:rsidR="0074661C">
        <w:t xml:space="preserve">UK Government and its </w:t>
      </w:r>
      <w:r w:rsidR="00F33408">
        <w:t>experts</w:t>
      </w:r>
      <w:r w:rsidR="00166E81">
        <w:t>, with little capital available for the eyewatering costs of installing renewable generation at scale and upgrading the Grid to cope with this (£100bn + £100bn)</w:t>
      </w:r>
      <w:r w:rsidR="00AA6246">
        <w:t>,</w:t>
      </w:r>
      <w:r w:rsidR="00166E81">
        <w:t xml:space="preserve"> are </w:t>
      </w:r>
      <w:r w:rsidR="001C28F8">
        <w:t xml:space="preserve">facing </w:t>
      </w:r>
      <w:r w:rsidR="00CC4D4F">
        <w:t xml:space="preserve">the </w:t>
      </w:r>
      <w:r w:rsidR="00703422">
        <w:t xml:space="preserve">massive </w:t>
      </w:r>
      <w:r w:rsidR="00815300">
        <w:t xml:space="preserve">challenges of </w:t>
      </w:r>
      <w:r w:rsidR="002759EB">
        <w:t xml:space="preserve">decarbonising </w:t>
      </w:r>
      <w:r w:rsidR="00CC4D4F">
        <w:t xml:space="preserve">our </w:t>
      </w:r>
      <w:r w:rsidR="002759EB">
        <w:t xml:space="preserve">national </w:t>
      </w:r>
      <w:r w:rsidR="002801B5">
        <w:t xml:space="preserve">energy usage.  There is no evidence of any plan or strategy ready for publication, </w:t>
      </w:r>
      <w:r w:rsidR="001E3FE4">
        <w:t>yet</w:t>
      </w:r>
      <w:r w:rsidR="002801B5">
        <w:t xml:space="preserve"> the </w:t>
      </w:r>
      <w:r w:rsidR="001E3FE4">
        <w:t>Government</w:t>
      </w:r>
      <w:r w:rsidR="002801B5">
        <w:t>, of course,</w:t>
      </w:r>
      <w:r w:rsidR="001E3FE4">
        <w:t xml:space="preserve"> has to be </w:t>
      </w:r>
      <w:r w:rsidR="00401239">
        <w:t xml:space="preserve">visibly and publicly </w:t>
      </w:r>
      <w:r w:rsidR="001E3FE4">
        <w:t>responsible for driving change</w:t>
      </w:r>
      <w:r w:rsidR="002801B5">
        <w:t>.</w:t>
      </w:r>
      <w:r w:rsidR="00401239">
        <w:t xml:space="preserve">  </w:t>
      </w:r>
    </w:p>
    <w:p w14:paraId="4D39AB04" w14:textId="534106B4" w:rsidR="00F33408" w:rsidRPr="00F33408" w:rsidRDefault="00401239" w:rsidP="00581392">
      <w:pPr>
        <w:pStyle w:val="ListParagraph"/>
        <w:numPr>
          <w:ilvl w:val="0"/>
          <w:numId w:val="1"/>
        </w:numPr>
        <w:ind w:left="142" w:hanging="153"/>
        <w:rPr>
          <w:b/>
          <w:bCs/>
        </w:rPr>
      </w:pPr>
      <w:r>
        <w:t xml:space="preserve">As such, they are concentrating on </w:t>
      </w:r>
      <w:r w:rsidR="001C28F8">
        <w:t xml:space="preserve">efforts to deal with </w:t>
      </w:r>
      <w:r w:rsidR="002759EB">
        <w:t xml:space="preserve">large </w:t>
      </w:r>
      <w:r w:rsidR="00703422">
        <w:t>energy</w:t>
      </w:r>
      <w:r w:rsidR="00F33408">
        <w:t xml:space="preserve"> schemes</w:t>
      </w:r>
      <w:r>
        <w:t xml:space="preserve"> </w:t>
      </w:r>
      <w:r w:rsidR="00703422">
        <w:t>and have little incentive</w:t>
      </w:r>
      <w:r w:rsidR="00F33408">
        <w:t xml:space="preserve"> to bother </w:t>
      </w:r>
      <w:r w:rsidR="002A1782">
        <w:t xml:space="preserve">with </w:t>
      </w:r>
      <w:r w:rsidR="00F33408">
        <w:t>small ones</w:t>
      </w:r>
      <w:r w:rsidR="0074661C">
        <w:t>.</w:t>
      </w:r>
    </w:p>
    <w:p w14:paraId="488A804C" w14:textId="36F611E1" w:rsidR="00F33408" w:rsidRPr="00F33408" w:rsidRDefault="00D9521B" w:rsidP="00C87E50">
      <w:pPr>
        <w:pStyle w:val="ListParagraph"/>
        <w:numPr>
          <w:ilvl w:val="0"/>
          <w:numId w:val="1"/>
        </w:numPr>
        <w:ind w:left="142" w:hanging="153"/>
        <w:rPr>
          <w:b/>
          <w:bCs/>
        </w:rPr>
      </w:pPr>
      <w:r>
        <w:t>H</w:t>
      </w:r>
      <w:r w:rsidR="00F33408">
        <w:t xml:space="preserve">owever, small schemes are </w:t>
      </w:r>
      <w:r w:rsidR="00DF17A5">
        <w:t xml:space="preserve">able </w:t>
      </w:r>
      <w:r w:rsidR="00F33408">
        <w:t xml:space="preserve">to </w:t>
      </w:r>
      <w:r w:rsidR="00BF4AAE">
        <w:t>feed</w:t>
      </w:r>
      <w:r w:rsidR="00F33408">
        <w:t xml:space="preserve"> into </w:t>
      </w:r>
      <w:r w:rsidR="00AA6246">
        <w:t>what little</w:t>
      </w:r>
      <w:r w:rsidR="00F33408">
        <w:t xml:space="preserve"> </w:t>
      </w:r>
      <w:r w:rsidR="00C87E50">
        <w:t>Grid c</w:t>
      </w:r>
      <w:r w:rsidR="00F33408">
        <w:t xml:space="preserve">apacity </w:t>
      </w:r>
      <w:r w:rsidR="00AA6246">
        <w:t>there might be</w:t>
      </w:r>
      <w:r w:rsidR="003C7B4D">
        <w:t xml:space="preserve"> </w:t>
      </w:r>
      <w:r w:rsidR="00F33408">
        <w:t>locally (which</w:t>
      </w:r>
      <w:r w:rsidR="003C7B4D">
        <w:t xml:space="preserve"> may not be</w:t>
      </w:r>
      <w:r w:rsidR="00F33408">
        <w:t xml:space="preserve"> big enough in isolation to interest either other </w:t>
      </w:r>
      <w:r w:rsidR="002A1782">
        <w:t xml:space="preserve">the </w:t>
      </w:r>
      <w:r w:rsidR="00F33408">
        <w:t xml:space="preserve">generators or the </w:t>
      </w:r>
      <w:r w:rsidR="002A1782">
        <w:t>G</w:t>
      </w:r>
      <w:r w:rsidR="00F33408">
        <w:t>overnment)</w:t>
      </w:r>
      <w:r w:rsidR="0074661C">
        <w:t>.</w:t>
      </w:r>
    </w:p>
    <w:p w14:paraId="02B17408" w14:textId="52FCB10A" w:rsidR="00F33408" w:rsidRPr="0074661C" w:rsidRDefault="00D9521B" w:rsidP="00C87E50">
      <w:pPr>
        <w:pStyle w:val="ListParagraph"/>
        <w:numPr>
          <w:ilvl w:val="0"/>
          <w:numId w:val="1"/>
        </w:numPr>
        <w:ind w:left="142" w:hanging="153"/>
        <w:rPr>
          <w:b/>
          <w:bCs/>
        </w:rPr>
      </w:pPr>
      <w:r>
        <w:t>T</w:t>
      </w:r>
      <w:r w:rsidR="00F33408">
        <w:t xml:space="preserve">hese are the </w:t>
      </w:r>
      <w:r w:rsidR="00EE2491">
        <w:t>schemes</w:t>
      </w:r>
      <w:r w:rsidR="00F33408">
        <w:t xml:space="preserve"> which could be successfully tackled by small local councils like Draughton</w:t>
      </w:r>
      <w:r w:rsidR="0074661C">
        <w:t>.</w:t>
      </w:r>
    </w:p>
    <w:p w14:paraId="04CE49B6" w14:textId="6D0938C9" w:rsidR="002314C9" w:rsidRDefault="004534BB" w:rsidP="00C87E50">
      <w:pPr>
        <w:spacing w:after="0"/>
        <w:rPr>
          <w:b/>
          <w:bCs/>
        </w:rPr>
      </w:pPr>
      <w:r>
        <w:rPr>
          <w:b/>
          <w:bCs/>
        </w:rPr>
        <w:t>And</w:t>
      </w:r>
      <w:r w:rsidR="00471BFB">
        <w:rPr>
          <w:b/>
          <w:bCs/>
        </w:rPr>
        <w:t xml:space="preserve"> i</w:t>
      </w:r>
      <w:r w:rsidR="002314C9">
        <w:rPr>
          <w:b/>
          <w:bCs/>
        </w:rPr>
        <w:t xml:space="preserve">s </w:t>
      </w:r>
      <w:r w:rsidR="00471BFB">
        <w:rPr>
          <w:b/>
          <w:bCs/>
        </w:rPr>
        <w:t xml:space="preserve">it </w:t>
      </w:r>
      <w:r w:rsidR="002314C9">
        <w:rPr>
          <w:b/>
          <w:bCs/>
        </w:rPr>
        <w:t>really worth it</w:t>
      </w:r>
      <w:r w:rsidR="00471BFB">
        <w:rPr>
          <w:b/>
          <w:bCs/>
        </w:rPr>
        <w:t xml:space="preserve"> at the moment</w:t>
      </w:r>
      <w:r w:rsidR="002314C9">
        <w:rPr>
          <w:b/>
          <w:bCs/>
        </w:rPr>
        <w:t>?</w:t>
      </w:r>
    </w:p>
    <w:p w14:paraId="0940AA27" w14:textId="77777777" w:rsidR="0054165B" w:rsidRDefault="0054165B" w:rsidP="00C87E50">
      <w:pPr>
        <w:spacing w:after="0"/>
        <w:rPr>
          <w:b/>
          <w:bCs/>
        </w:rPr>
      </w:pPr>
    </w:p>
    <w:p w14:paraId="26DE5B5B" w14:textId="24AFB3E5" w:rsidR="00F33408" w:rsidRDefault="00471BFB" w:rsidP="00C87E50">
      <w:pPr>
        <w:pStyle w:val="ListParagraph"/>
        <w:numPr>
          <w:ilvl w:val="0"/>
          <w:numId w:val="1"/>
        </w:numPr>
        <w:ind w:left="142" w:hanging="153"/>
      </w:pPr>
      <w:r>
        <w:t>T</w:t>
      </w:r>
      <w:r w:rsidR="00F33408">
        <w:t xml:space="preserve">aken in isolation, </w:t>
      </w:r>
      <w:r w:rsidR="00385AA1">
        <w:t xml:space="preserve">establishing </w:t>
      </w:r>
      <w:r w:rsidR="00F33408">
        <w:t>renewable generation in Draughton would be a drop in the ocean and not make much difference to the national picture</w:t>
      </w:r>
      <w:r w:rsidR="00D269C7">
        <w:t>.</w:t>
      </w:r>
    </w:p>
    <w:p w14:paraId="3CB189FF" w14:textId="0B37AAE7" w:rsidR="00F33408" w:rsidRDefault="00385AA1" w:rsidP="00C87E50">
      <w:pPr>
        <w:pStyle w:val="ListParagraph"/>
        <w:numPr>
          <w:ilvl w:val="0"/>
          <w:numId w:val="1"/>
        </w:numPr>
        <w:ind w:left="142" w:hanging="153"/>
      </w:pPr>
      <w:r>
        <w:t>B</w:t>
      </w:r>
      <w:r w:rsidR="00F33408">
        <w:t>ut by acting together with a good fraction of the 10,000 local councils in the UK, the sum of our efforts could easily equal the output of a small power station</w:t>
      </w:r>
      <w:r w:rsidR="00BF4AAE">
        <w:t>!</w:t>
      </w:r>
      <w:r w:rsidR="00F33408">
        <w:t xml:space="preserve"> That would be really worth it</w:t>
      </w:r>
      <w:r w:rsidR="00BF4AAE">
        <w:t>!</w:t>
      </w:r>
    </w:p>
    <w:p w14:paraId="720EAF1A" w14:textId="417CD95A" w:rsidR="00F33408" w:rsidRDefault="00385AA1" w:rsidP="00C87E50">
      <w:pPr>
        <w:pStyle w:val="ListParagraph"/>
        <w:numPr>
          <w:ilvl w:val="0"/>
          <w:numId w:val="1"/>
        </w:numPr>
        <w:ind w:left="142" w:hanging="153"/>
      </w:pPr>
      <w:r>
        <w:t>W</w:t>
      </w:r>
      <w:r w:rsidR="00F33408">
        <w:t>ith this in mind, we have initiated conversations with the UK government via YLCA and NALC. These went through YLCA in January and up to NALC in February. They featured in the represe</w:t>
      </w:r>
      <w:r w:rsidR="002F1A2E">
        <w:t>n</w:t>
      </w:r>
      <w:r w:rsidR="00F33408">
        <w:t xml:space="preserve">tations </w:t>
      </w:r>
      <w:r w:rsidR="00655963">
        <w:t xml:space="preserve">by </w:t>
      </w:r>
      <w:r w:rsidR="00E86BAD" w:rsidRPr="00E86BAD">
        <w:rPr>
          <w:rFonts w:eastAsia="Times New Roman" w:cstheme="minorHAnsi"/>
          <w:color w:val="222222"/>
          <w:kern w:val="0"/>
          <w:lang w:eastAsia="en-GB"/>
          <w14:ligatures w14:val="none"/>
        </w:rPr>
        <w:t>Baroness Scott of Needham Market</w:t>
      </w:r>
      <w:r w:rsidR="00655963">
        <w:rPr>
          <w:rFonts w:eastAsia="Times New Roman" w:cstheme="minorHAnsi"/>
          <w:color w:val="222222"/>
          <w:kern w:val="0"/>
          <w:lang w:eastAsia="en-GB"/>
          <w14:ligatures w14:val="none"/>
        </w:rPr>
        <w:t>,</w:t>
      </w:r>
      <w:r w:rsidR="00655963" w:rsidRPr="00655963">
        <w:rPr>
          <w:rFonts w:ascii="Arial" w:eastAsia="Times New Roman" w:hAnsi="Arial" w:cs="Arial"/>
          <w:color w:val="222222"/>
          <w:kern w:val="0"/>
          <w:lang w:eastAsia="en-GB"/>
          <w14:ligatures w14:val="none"/>
        </w:rPr>
        <w:t xml:space="preserve"> which</w:t>
      </w:r>
      <w:r w:rsidR="00E86BAD">
        <w:rPr>
          <w:rFonts w:ascii="Arial" w:eastAsia="Times New Roman" w:hAnsi="Arial" w:cs="Arial"/>
          <w:color w:val="222222"/>
          <w:kern w:val="0"/>
          <w:sz w:val="24"/>
          <w:szCs w:val="24"/>
          <w:lang w:eastAsia="en-GB"/>
          <w14:ligatures w14:val="none"/>
        </w:rPr>
        <w:t xml:space="preserve"> </w:t>
      </w:r>
      <w:r w:rsidR="002F1A2E">
        <w:t>NALC made to the Secretary of State for Energy on Feb 24</w:t>
      </w:r>
      <w:r w:rsidR="002F1A2E" w:rsidRPr="002F1A2E">
        <w:rPr>
          <w:vertAlign w:val="superscript"/>
        </w:rPr>
        <w:t>th</w:t>
      </w:r>
      <w:r w:rsidR="002F1A2E">
        <w:t>.</w:t>
      </w:r>
      <w:r w:rsidR="00D269C7">
        <w:t xml:space="preserve"> They now feature on the YLCA </w:t>
      </w:r>
      <w:r w:rsidR="00622283">
        <w:t xml:space="preserve">&amp; </w:t>
      </w:r>
      <w:r w:rsidR="00D269C7">
        <w:t xml:space="preserve">NALC </w:t>
      </w:r>
      <w:r w:rsidR="00622283">
        <w:t>agendas, but we are still trying to turn this into positive help on the ground.</w:t>
      </w:r>
    </w:p>
    <w:p w14:paraId="74512A07" w14:textId="40297D1B" w:rsidR="008C7B32" w:rsidRPr="008C7B32" w:rsidRDefault="002F1A2E" w:rsidP="008975B3">
      <w:pPr>
        <w:pStyle w:val="ListParagraph"/>
        <w:numPr>
          <w:ilvl w:val="0"/>
          <w:numId w:val="1"/>
        </w:numPr>
        <w:spacing w:after="0"/>
        <w:ind w:left="142" w:hanging="153"/>
        <w:rPr>
          <w:b/>
          <w:bCs/>
        </w:rPr>
      </w:pPr>
      <w:r>
        <w:t>Much depends on these representations</w:t>
      </w:r>
      <w:r w:rsidR="00403561">
        <w:t>, which, clearly, we need to feed</w:t>
      </w:r>
      <w:r>
        <w:t xml:space="preserve"> </w:t>
      </w:r>
      <w:r w:rsidR="00061362">
        <w:t xml:space="preserve">into the Government </w:t>
      </w:r>
      <w:r>
        <w:t>in a</w:t>
      </w:r>
      <w:r w:rsidR="00061362">
        <w:t xml:space="preserve"> meaningful</w:t>
      </w:r>
      <w:r w:rsidR="00403561">
        <w:t xml:space="preserve"> way</w:t>
      </w:r>
      <w:r w:rsidR="00906831">
        <w:t xml:space="preserve"> </w:t>
      </w:r>
      <w:r w:rsidR="0022099F">
        <w:t xml:space="preserve">if any regulatory changes are to be introduced to support </w:t>
      </w:r>
      <w:r w:rsidR="008B6B1D">
        <w:t>community energy schemes</w:t>
      </w:r>
      <w:r>
        <w:t xml:space="preserve">. We have asked for some readily achievable steps, which do not cost much and which will </w:t>
      </w:r>
      <w:r w:rsidR="008C7B32">
        <w:t>help</w:t>
      </w:r>
      <w:r>
        <w:t xml:space="preserve"> the Sec</w:t>
      </w:r>
      <w:r w:rsidR="00906831">
        <w:t>retary</w:t>
      </w:r>
      <w:r>
        <w:t xml:space="preserve"> of State</w:t>
      </w:r>
      <w:r w:rsidR="008C7B32">
        <w:t xml:space="preserve"> promote </w:t>
      </w:r>
      <w:r>
        <w:t>some</w:t>
      </w:r>
      <w:r w:rsidR="008C7B32">
        <w:t xml:space="preserve"> positive developments in tackling climate change.</w:t>
      </w:r>
      <w:r>
        <w:t xml:space="preserve"> </w:t>
      </w:r>
    </w:p>
    <w:p w14:paraId="1801C701" w14:textId="77777777" w:rsidR="008C7B32" w:rsidRPr="008C7B32" w:rsidRDefault="008C7B32" w:rsidP="008C7B32">
      <w:pPr>
        <w:pStyle w:val="ListParagraph"/>
        <w:spacing w:after="0"/>
        <w:ind w:left="142"/>
        <w:rPr>
          <w:b/>
          <w:bCs/>
        </w:rPr>
      </w:pPr>
    </w:p>
    <w:p w14:paraId="74D7C9F0" w14:textId="5C42F0E3" w:rsidR="002314C9" w:rsidRDefault="002314C9" w:rsidP="00C87E50">
      <w:pPr>
        <w:spacing w:after="0"/>
        <w:rPr>
          <w:b/>
          <w:bCs/>
        </w:rPr>
      </w:pPr>
      <w:r>
        <w:rPr>
          <w:b/>
          <w:bCs/>
        </w:rPr>
        <w:t>How far have we got?</w:t>
      </w:r>
    </w:p>
    <w:p w14:paraId="4AF12E03" w14:textId="77777777" w:rsidR="001C28F8" w:rsidRDefault="001C28F8" w:rsidP="00C87E50">
      <w:pPr>
        <w:spacing w:after="0"/>
        <w:rPr>
          <w:b/>
          <w:bCs/>
        </w:rPr>
      </w:pPr>
    </w:p>
    <w:p w14:paraId="0F20187F" w14:textId="217F0481" w:rsidR="002F1A2E" w:rsidRDefault="002F1A2E" w:rsidP="002A1782">
      <w:pPr>
        <w:pStyle w:val="ListParagraph"/>
        <w:numPr>
          <w:ilvl w:val="0"/>
          <w:numId w:val="1"/>
        </w:numPr>
        <w:ind w:left="142" w:hanging="142"/>
      </w:pPr>
      <w:r>
        <w:t>We have identified two major customers and are discussing possible plans with them</w:t>
      </w:r>
      <w:r w:rsidR="001C28F8">
        <w:t>.</w:t>
      </w:r>
    </w:p>
    <w:p w14:paraId="2F1BB2EF" w14:textId="20DC936B" w:rsidR="002F1A2E" w:rsidRDefault="00C87E50" w:rsidP="002F1A2E">
      <w:pPr>
        <w:pStyle w:val="ListParagraph"/>
        <w:numPr>
          <w:ilvl w:val="0"/>
          <w:numId w:val="1"/>
        </w:numPr>
        <w:ind w:left="142" w:hanging="153"/>
      </w:pPr>
      <w:r>
        <w:t xml:space="preserve">But both of our large projects </w:t>
      </w:r>
      <w:r w:rsidR="002A1782">
        <w:t xml:space="preserve">will </w:t>
      </w:r>
      <w:r>
        <w:t>need</w:t>
      </w:r>
      <w:r w:rsidR="002F1A2E">
        <w:t xml:space="preserve"> some encouraging signs from Government</w:t>
      </w:r>
      <w:r w:rsidR="001C28F8">
        <w:t>.</w:t>
      </w:r>
    </w:p>
    <w:p w14:paraId="02526B38" w14:textId="6E94C7E3" w:rsidR="00D42D8F" w:rsidRPr="00976AEF" w:rsidRDefault="00C46A1A" w:rsidP="00D42D8F">
      <w:pPr>
        <w:pStyle w:val="ListParagraph"/>
        <w:numPr>
          <w:ilvl w:val="0"/>
          <w:numId w:val="1"/>
        </w:numPr>
        <w:ind w:left="142" w:hanging="153"/>
        <w:rPr>
          <w:b/>
          <w:bCs/>
        </w:rPr>
      </w:pPr>
      <w:r>
        <w:t>Meanwhile</w:t>
      </w:r>
      <w:r>
        <w:t>, a</w:t>
      </w:r>
      <w:r w:rsidR="00D42D8F">
        <w:t xml:space="preserve">s part of our project, we can pursue community interests in </w:t>
      </w:r>
      <w:r w:rsidR="00D819AF">
        <w:t>looking at how we can help villagers make their own contributions to</w:t>
      </w:r>
      <w:r w:rsidR="00D819AF">
        <w:t xml:space="preserve"> decarbonising</w:t>
      </w:r>
      <w:r w:rsidR="007B2525">
        <w:t xml:space="preserve"> energy usage</w:t>
      </w:r>
      <w:r w:rsidR="00D819AF">
        <w:t xml:space="preserve">. </w:t>
      </w:r>
      <w:r w:rsidR="00D42D8F">
        <w:t>The national promotion of heat pumps for heating in domestic properties is probably not suitable for Draughton, certainly for older houses, at the moment. We hope to be able to offer some more realistic options for the village.</w:t>
      </w:r>
    </w:p>
    <w:p w14:paraId="2EE80701" w14:textId="3B0FD902" w:rsidR="00D42D8F" w:rsidRDefault="00D42D8F" w:rsidP="00D42D8F">
      <w:pPr>
        <w:pStyle w:val="ListParagraph"/>
        <w:numPr>
          <w:ilvl w:val="0"/>
          <w:numId w:val="1"/>
        </w:numPr>
        <w:ind w:left="142" w:hanging="153"/>
      </w:pPr>
      <w:r>
        <w:t>I</w:t>
      </w:r>
      <w:r w:rsidRPr="00BC1B5C">
        <w:t>deally</w:t>
      </w:r>
      <w:r w:rsidR="007B2525">
        <w:t>,</w:t>
      </w:r>
      <w:r w:rsidRPr="00BC1B5C">
        <w:t xml:space="preserve"> we would like to </w:t>
      </w:r>
      <w:r>
        <w:t>be able to offer village residents access to locally generated energy, likely to offer savings compared with energy costs available from suppliers drawing from the Grid, and we are investigating possible options: no easy task, given the restrictions in the current regulatory regime.</w:t>
      </w:r>
    </w:p>
    <w:p w14:paraId="6DB2E043" w14:textId="46E84465" w:rsidR="00D42D8F" w:rsidRDefault="00D42D8F" w:rsidP="00D42D8F">
      <w:pPr>
        <w:pStyle w:val="ListParagraph"/>
        <w:numPr>
          <w:ilvl w:val="0"/>
          <w:numId w:val="1"/>
        </w:numPr>
        <w:ind w:left="142" w:hanging="153"/>
      </w:pPr>
      <w:r>
        <w:t>In the meantime, an easy and effective way of saving energy (and costs) is to convert all of our lighting to use of LED bulbs (and the parish council is doing just this to power the footway lights in the village).</w:t>
      </w:r>
    </w:p>
    <w:p w14:paraId="74C8A437" w14:textId="2E8CC146" w:rsidR="0004518B" w:rsidRPr="002F1A2E" w:rsidRDefault="0004518B" w:rsidP="0004518B">
      <w:pPr>
        <w:pStyle w:val="ListParagraph"/>
        <w:numPr>
          <w:ilvl w:val="0"/>
          <w:numId w:val="1"/>
        </w:numPr>
        <w:ind w:left="142" w:hanging="153"/>
      </w:pPr>
      <w:r>
        <w:t>Remember: a</w:t>
      </w:r>
      <w:r>
        <w:t>ll of our actions count.  Nothing is too small.</w:t>
      </w:r>
    </w:p>
    <w:p w14:paraId="3A85456C" w14:textId="0EEAA617" w:rsidR="002314C9" w:rsidRDefault="002314C9" w:rsidP="00C87E50">
      <w:pPr>
        <w:spacing w:after="0"/>
        <w:rPr>
          <w:b/>
          <w:bCs/>
        </w:rPr>
      </w:pPr>
      <w:r>
        <w:rPr>
          <w:b/>
          <w:bCs/>
        </w:rPr>
        <w:t>What will I learn if I come to the</w:t>
      </w:r>
      <w:r w:rsidR="001C28F8">
        <w:rPr>
          <w:b/>
          <w:bCs/>
        </w:rPr>
        <w:t xml:space="preserve"> </w:t>
      </w:r>
      <w:r w:rsidR="007A2129">
        <w:rPr>
          <w:b/>
          <w:bCs/>
        </w:rPr>
        <w:t xml:space="preserve">forthcoming </w:t>
      </w:r>
      <w:r w:rsidR="001C28F8">
        <w:rPr>
          <w:b/>
          <w:bCs/>
        </w:rPr>
        <w:t>consultation event</w:t>
      </w:r>
      <w:r>
        <w:rPr>
          <w:b/>
          <w:bCs/>
        </w:rPr>
        <w:t>?</w:t>
      </w:r>
    </w:p>
    <w:p w14:paraId="2E81DB58" w14:textId="77777777" w:rsidR="001C28F8" w:rsidRDefault="001C28F8" w:rsidP="00C87E50">
      <w:pPr>
        <w:spacing w:after="0"/>
        <w:rPr>
          <w:b/>
          <w:bCs/>
        </w:rPr>
      </w:pPr>
    </w:p>
    <w:p w14:paraId="455D63FD" w14:textId="41EF7FC3" w:rsidR="002F6266" w:rsidRPr="002F6266" w:rsidRDefault="002A1782" w:rsidP="002F6266">
      <w:pPr>
        <w:pStyle w:val="ListParagraph"/>
        <w:numPr>
          <w:ilvl w:val="0"/>
          <w:numId w:val="1"/>
        </w:numPr>
        <w:ind w:left="142" w:hanging="153"/>
        <w:rPr>
          <w:b/>
          <w:bCs/>
        </w:rPr>
      </w:pPr>
      <w:r>
        <w:t>How Draughton residents can make a difference and be a component part of the essential changes needed to counter climate change………</w:t>
      </w:r>
    </w:p>
    <w:p w14:paraId="631970D1" w14:textId="04B82ECE" w:rsidR="00BF4AAE" w:rsidRDefault="00BF4AAE" w:rsidP="002F6266">
      <w:pPr>
        <w:spacing w:after="0"/>
        <w:ind w:left="-11"/>
        <w:rPr>
          <w:b/>
          <w:bCs/>
        </w:rPr>
      </w:pPr>
      <w:r w:rsidRPr="002F6266">
        <w:rPr>
          <w:b/>
          <w:bCs/>
        </w:rPr>
        <w:t>Will we get cheap electricity</w:t>
      </w:r>
      <w:r w:rsidR="002F6266" w:rsidRPr="002F6266">
        <w:rPr>
          <w:b/>
          <w:bCs/>
        </w:rPr>
        <w:t>?</w:t>
      </w:r>
    </w:p>
    <w:p w14:paraId="22A8C02C" w14:textId="77777777" w:rsidR="007A2129" w:rsidRDefault="007A2129" w:rsidP="002F6266">
      <w:pPr>
        <w:spacing w:after="0"/>
        <w:ind w:left="-11"/>
        <w:rPr>
          <w:b/>
          <w:bCs/>
        </w:rPr>
      </w:pPr>
    </w:p>
    <w:p w14:paraId="4D72DCD0" w14:textId="6EB64C97" w:rsidR="002F6266" w:rsidRDefault="002F6266" w:rsidP="002F6266">
      <w:pPr>
        <w:spacing w:after="0"/>
        <w:ind w:left="-11"/>
      </w:pPr>
      <w:r>
        <w:rPr>
          <w:b/>
          <w:bCs/>
        </w:rPr>
        <w:t>-</w:t>
      </w:r>
      <w:r w:rsidRPr="002F6266">
        <w:t>come along and find out!</w:t>
      </w:r>
    </w:p>
    <w:p w14:paraId="429A729E" w14:textId="77777777" w:rsidR="007A2129" w:rsidRDefault="007A2129" w:rsidP="002F6266">
      <w:pPr>
        <w:spacing w:after="0"/>
        <w:ind w:left="-11"/>
      </w:pPr>
    </w:p>
    <w:p w14:paraId="4123563B" w14:textId="77777777" w:rsidR="007A2129" w:rsidRDefault="007A2129" w:rsidP="002F6266">
      <w:pPr>
        <w:spacing w:after="0"/>
        <w:ind w:left="-11"/>
      </w:pPr>
    </w:p>
    <w:p w14:paraId="10109B61" w14:textId="77777777" w:rsidR="007A2129" w:rsidRDefault="007A2129" w:rsidP="002F6266">
      <w:pPr>
        <w:spacing w:after="0"/>
        <w:ind w:left="-11"/>
      </w:pPr>
    </w:p>
    <w:p w14:paraId="05BDE284" w14:textId="77777777" w:rsidR="007A2129" w:rsidRDefault="007A2129" w:rsidP="002F6266">
      <w:pPr>
        <w:spacing w:after="0"/>
        <w:ind w:left="-11"/>
      </w:pPr>
    </w:p>
    <w:p w14:paraId="174D77F2" w14:textId="29C2F547" w:rsidR="007A2129" w:rsidRDefault="007A2129" w:rsidP="002F6266">
      <w:pPr>
        <w:spacing w:after="0"/>
        <w:ind w:left="-11"/>
      </w:pPr>
      <w:r>
        <w:t>Richard Neale</w:t>
      </w:r>
    </w:p>
    <w:p w14:paraId="6E12F95D" w14:textId="2DFD858F" w:rsidR="007A2129" w:rsidRDefault="007A2129" w:rsidP="002F6266">
      <w:pPr>
        <w:spacing w:after="0"/>
        <w:ind w:left="-11"/>
      </w:pPr>
      <w:r>
        <w:t>24 April 2023</w:t>
      </w:r>
    </w:p>
    <w:sectPr w:rsidR="007A2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75443"/>
    <w:multiLevelType w:val="hybridMultilevel"/>
    <w:tmpl w:val="E000F116"/>
    <w:lvl w:ilvl="0" w:tplc="6BCE60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35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C9"/>
    <w:rsid w:val="00031AB4"/>
    <w:rsid w:val="0004518B"/>
    <w:rsid w:val="00052D86"/>
    <w:rsid w:val="00061362"/>
    <w:rsid w:val="00066F8E"/>
    <w:rsid w:val="00085ACA"/>
    <w:rsid w:val="000A298A"/>
    <w:rsid w:val="00166E81"/>
    <w:rsid w:val="00183753"/>
    <w:rsid w:val="001C28F8"/>
    <w:rsid w:val="001E26CB"/>
    <w:rsid w:val="001E3FE4"/>
    <w:rsid w:val="001F2DFD"/>
    <w:rsid w:val="0022099F"/>
    <w:rsid w:val="002314C9"/>
    <w:rsid w:val="00254761"/>
    <w:rsid w:val="002759EB"/>
    <w:rsid w:val="002801B5"/>
    <w:rsid w:val="002A1782"/>
    <w:rsid w:val="002F1A2E"/>
    <w:rsid w:val="002F6266"/>
    <w:rsid w:val="00302734"/>
    <w:rsid w:val="003223B0"/>
    <w:rsid w:val="00385AA1"/>
    <w:rsid w:val="003C7B4D"/>
    <w:rsid w:val="00401239"/>
    <w:rsid w:val="00403561"/>
    <w:rsid w:val="00410219"/>
    <w:rsid w:val="0044462A"/>
    <w:rsid w:val="004474D2"/>
    <w:rsid w:val="004534BB"/>
    <w:rsid w:val="00471BFB"/>
    <w:rsid w:val="005321C4"/>
    <w:rsid w:val="0054165B"/>
    <w:rsid w:val="00581392"/>
    <w:rsid w:val="0060470A"/>
    <w:rsid w:val="00622283"/>
    <w:rsid w:val="00623985"/>
    <w:rsid w:val="00626717"/>
    <w:rsid w:val="00642991"/>
    <w:rsid w:val="00655963"/>
    <w:rsid w:val="00703422"/>
    <w:rsid w:val="00713F06"/>
    <w:rsid w:val="00734D3F"/>
    <w:rsid w:val="0074661C"/>
    <w:rsid w:val="0077603C"/>
    <w:rsid w:val="00782A8B"/>
    <w:rsid w:val="00794762"/>
    <w:rsid w:val="007A2129"/>
    <w:rsid w:val="007A65E7"/>
    <w:rsid w:val="007B2525"/>
    <w:rsid w:val="007E720D"/>
    <w:rsid w:val="00815300"/>
    <w:rsid w:val="008B6B1D"/>
    <w:rsid w:val="008C7B32"/>
    <w:rsid w:val="00906831"/>
    <w:rsid w:val="00976AEF"/>
    <w:rsid w:val="009D7EB4"/>
    <w:rsid w:val="00AA6246"/>
    <w:rsid w:val="00AF5542"/>
    <w:rsid w:val="00BB233F"/>
    <w:rsid w:val="00BC1B5C"/>
    <w:rsid w:val="00BD740A"/>
    <w:rsid w:val="00BF4AAE"/>
    <w:rsid w:val="00C07DC2"/>
    <w:rsid w:val="00C46A1A"/>
    <w:rsid w:val="00C86DB6"/>
    <w:rsid w:val="00C87E50"/>
    <w:rsid w:val="00CC4D4F"/>
    <w:rsid w:val="00D269C7"/>
    <w:rsid w:val="00D42D8F"/>
    <w:rsid w:val="00D518CE"/>
    <w:rsid w:val="00D819AF"/>
    <w:rsid w:val="00D907C6"/>
    <w:rsid w:val="00D9521B"/>
    <w:rsid w:val="00DE0E5D"/>
    <w:rsid w:val="00DF17A5"/>
    <w:rsid w:val="00E86BAD"/>
    <w:rsid w:val="00EB262E"/>
    <w:rsid w:val="00EB601A"/>
    <w:rsid w:val="00EC2799"/>
    <w:rsid w:val="00EE2491"/>
    <w:rsid w:val="00EF3B43"/>
    <w:rsid w:val="00F0719D"/>
    <w:rsid w:val="00F25DC5"/>
    <w:rsid w:val="00F33408"/>
    <w:rsid w:val="00F62F4C"/>
    <w:rsid w:val="00F91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AC38"/>
  <w15:chartTrackingRefBased/>
  <w15:docId w15:val="{5175A26E-5A9E-42C2-B3F5-714C0574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86B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4C9"/>
    <w:pPr>
      <w:ind w:left="720"/>
      <w:contextualSpacing/>
    </w:pPr>
  </w:style>
  <w:style w:type="character" w:customStyle="1" w:styleId="Heading3Char">
    <w:name w:val="Heading 3 Char"/>
    <w:basedOn w:val="DefaultParagraphFont"/>
    <w:link w:val="Heading3"/>
    <w:uiPriority w:val="9"/>
    <w:rsid w:val="00E86BAD"/>
    <w:rPr>
      <w:rFonts w:ascii="Times New Roman" w:eastAsia="Times New Roman" w:hAnsi="Times New Roman" w:cs="Times New Roman"/>
      <w:b/>
      <w:bCs/>
      <w:kern w:val="0"/>
      <w:sz w:val="27"/>
      <w:szCs w:val="27"/>
      <w:lang w:eastAsia="en-GB"/>
      <w14:ligatures w14:val="none"/>
    </w:rPr>
  </w:style>
  <w:style w:type="character" w:customStyle="1" w:styleId="gd">
    <w:name w:val="gd"/>
    <w:basedOn w:val="DefaultParagraphFont"/>
    <w:rsid w:val="00E86BAD"/>
  </w:style>
  <w:style w:type="character" w:customStyle="1" w:styleId="g3">
    <w:name w:val="g3"/>
    <w:basedOn w:val="DefaultParagraphFont"/>
    <w:rsid w:val="00E86BAD"/>
  </w:style>
  <w:style w:type="character" w:customStyle="1" w:styleId="hb">
    <w:name w:val="hb"/>
    <w:basedOn w:val="DefaultParagraphFont"/>
    <w:rsid w:val="00E86BAD"/>
  </w:style>
  <w:style w:type="character" w:customStyle="1" w:styleId="g2">
    <w:name w:val="g2"/>
    <w:basedOn w:val="DefaultParagraphFont"/>
    <w:rsid w:val="00E8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78892">
      <w:bodyDiv w:val="1"/>
      <w:marLeft w:val="0"/>
      <w:marRight w:val="0"/>
      <w:marTop w:val="0"/>
      <w:marBottom w:val="0"/>
      <w:divBdr>
        <w:top w:val="none" w:sz="0" w:space="0" w:color="auto"/>
        <w:left w:val="none" w:sz="0" w:space="0" w:color="auto"/>
        <w:bottom w:val="none" w:sz="0" w:space="0" w:color="auto"/>
        <w:right w:val="none" w:sz="0" w:space="0" w:color="auto"/>
      </w:divBdr>
      <w:divsChild>
        <w:div w:id="1669946563">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 w:id="1532454252">
              <w:marLeft w:val="300"/>
              <w:marRight w:val="0"/>
              <w:marTop w:val="0"/>
              <w:marBottom w:val="0"/>
              <w:divBdr>
                <w:top w:val="none" w:sz="0" w:space="0" w:color="auto"/>
                <w:left w:val="none" w:sz="0" w:space="0" w:color="auto"/>
                <w:bottom w:val="none" w:sz="0" w:space="0" w:color="auto"/>
                <w:right w:val="none" w:sz="0" w:space="0" w:color="auto"/>
              </w:divBdr>
            </w:div>
            <w:div w:id="221598652">
              <w:marLeft w:val="300"/>
              <w:marRight w:val="0"/>
              <w:marTop w:val="0"/>
              <w:marBottom w:val="0"/>
              <w:divBdr>
                <w:top w:val="none" w:sz="0" w:space="0" w:color="auto"/>
                <w:left w:val="none" w:sz="0" w:space="0" w:color="auto"/>
                <w:bottom w:val="none" w:sz="0" w:space="0" w:color="auto"/>
                <w:right w:val="none" w:sz="0" w:space="0" w:color="auto"/>
              </w:divBdr>
            </w:div>
            <w:div w:id="7681443">
              <w:marLeft w:val="0"/>
              <w:marRight w:val="0"/>
              <w:marTop w:val="0"/>
              <w:marBottom w:val="0"/>
              <w:divBdr>
                <w:top w:val="none" w:sz="0" w:space="0" w:color="auto"/>
                <w:left w:val="none" w:sz="0" w:space="0" w:color="auto"/>
                <w:bottom w:val="none" w:sz="0" w:space="0" w:color="auto"/>
                <w:right w:val="none" w:sz="0" w:space="0" w:color="auto"/>
              </w:divBdr>
            </w:div>
            <w:div w:id="1364357924">
              <w:marLeft w:val="60"/>
              <w:marRight w:val="0"/>
              <w:marTop w:val="0"/>
              <w:marBottom w:val="0"/>
              <w:divBdr>
                <w:top w:val="none" w:sz="0" w:space="0" w:color="auto"/>
                <w:left w:val="none" w:sz="0" w:space="0" w:color="auto"/>
                <w:bottom w:val="none" w:sz="0" w:space="0" w:color="auto"/>
                <w:right w:val="none" w:sz="0" w:space="0" w:color="auto"/>
              </w:divBdr>
            </w:div>
          </w:divsChild>
        </w:div>
        <w:div w:id="848107904">
          <w:marLeft w:val="0"/>
          <w:marRight w:val="0"/>
          <w:marTop w:val="0"/>
          <w:marBottom w:val="0"/>
          <w:divBdr>
            <w:top w:val="none" w:sz="0" w:space="0" w:color="auto"/>
            <w:left w:val="none" w:sz="0" w:space="0" w:color="auto"/>
            <w:bottom w:val="none" w:sz="0" w:space="0" w:color="auto"/>
            <w:right w:val="none" w:sz="0" w:space="0" w:color="auto"/>
          </w:divBdr>
          <w:divsChild>
            <w:div w:id="1336347580">
              <w:marLeft w:val="0"/>
              <w:marRight w:val="0"/>
              <w:marTop w:val="120"/>
              <w:marBottom w:val="0"/>
              <w:divBdr>
                <w:top w:val="none" w:sz="0" w:space="0" w:color="auto"/>
                <w:left w:val="none" w:sz="0" w:space="0" w:color="auto"/>
                <w:bottom w:val="none" w:sz="0" w:space="0" w:color="auto"/>
                <w:right w:val="none" w:sz="0" w:space="0" w:color="auto"/>
              </w:divBdr>
              <w:divsChild>
                <w:div w:id="305084288">
                  <w:marLeft w:val="0"/>
                  <w:marRight w:val="0"/>
                  <w:marTop w:val="0"/>
                  <w:marBottom w:val="0"/>
                  <w:divBdr>
                    <w:top w:val="none" w:sz="0" w:space="0" w:color="auto"/>
                    <w:left w:val="none" w:sz="0" w:space="0" w:color="auto"/>
                    <w:bottom w:val="none" w:sz="0" w:space="0" w:color="auto"/>
                    <w:right w:val="none" w:sz="0" w:space="0" w:color="auto"/>
                  </w:divBdr>
                  <w:divsChild>
                    <w:div w:id="1232043187">
                      <w:marLeft w:val="0"/>
                      <w:marRight w:val="0"/>
                      <w:marTop w:val="0"/>
                      <w:marBottom w:val="0"/>
                      <w:divBdr>
                        <w:top w:val="none" w:sz="0" w:space="0" w:color="auto"/>
                        <w:left w:val="none" w:sz="0" w:space="0" w:color="auto"/>
                        <w:bottom w:val="none" w:sz="0" w:space="0" w:color="auto"/>
                        <w:right w:val="none" w:sz="0" w:space="0" w:color="auto"/>
                      </w:divBdr>
                      <w:divsChild>
                        <w:div w:id="13194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Neale</dc:creator>
  <cp:keywords/>
  <dc:description/>
  <cp:lastModifiedBy>parishclerk Draughton</cp:lastModifiedBy>
  <cp:revision>67</cp:revision>
  <cp:lastPrinted>2023-04-24T17:06:00Z</cp:lastPrinted>
  <dcterms:created xsi:type="dcterms:W3CDTF">2023-04-25T06:50:00Z</dcterms:created>
  <dcterms:modified xsi:type="dcterms:W3CDTF">2023-04-25T09:32:00Z</dcterms:modified>
</cp:coreProperties>
</file>