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E413C" w14:textId="43AD0B18" w:rsidR="00965BA4" w:rsidRDefault="00C34C01">
      <w:pPr>
        <w:rPr>
          <w:u w:val="single"/>
        </w:rPr>
      </w:pPr>
      <w:r>
        <w:rPr>
          <w:u w:val="single"/>
        </w:rPr>
        <w:t>Draughton Parish Council</w:t>
      </w:r>
    </w:p>
    <w:p w14:paraId="608F6BA3" w14:textId="12AA9ABF" w:rsidR="00C34C01" w:rsidRDefault="00C34C01">
      <w:pPr>
        <w:rPr>
          <w:u w:val="single"/>
        </w:rPr>
      </w:pPr>
      <w:r>
        <w:rPr>
          <w:u w:val="single"/>
        </w:rPr>
        <w:t>Meeting on 3 April 2023</w:t>
      </w:r>
    </w:p>
    <w:p w14:paraId="35FF57AC" w14:textId="63D5BA76" w:rsidR="00C34C01" w:rsidRDefault="00C34C01">
      <w:r>
        <w:rPr>
          <w:u w:val="single"/>
        </w:rPr>
        <w:t>List of Annual Contracts</w:t>
      </w:r>
    </w:p>
    <w:p w14:paraId="5062369F" w14:textId="69E86948" w:rsidR="00C34C01" w:rsidRDefault="00C34C01" w:rsidP="00D4444D">
      <w:pPr>
        <w:spacing w:after="0"/>
        <w:ind w:left="7200"/>
      </w:pPr>
      <w:r>
        <w:t>Value (as budgeted)</w:t>
      </w:r>
    </w:p>
    <w:p w14:paraId="49866C9E" w14:textId="36A909AE" w:rsidR="00C34C01" w:rsidRDefault="00B02D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£</w:t>
      </w:r>
    </w:p>
    <w:p w14:paraId="2C4533D4" w14:textId="77777777" w:rsidR="00B02D61" w:rsidRDefault="00B02D61"/>
    <w:p w14:paraId="0913D99F" w14:textId="62853F69" w:rsidR="00C34C01" w:rsidRDefault="00C34C01">
      <w:r>
        <w:t>Village Green – 2 cuts per month in season (JC Cowgill)</w:t>
      </w:r>
      <w:r>
        <w:tab/>
      </w:r>
      <w:r>
        <w:tab/>
      </w:r>
      <w:r>
        <w:tab/>
      </w:r>
      <w:r>
        <w:tab/>
      </w:r>
      <w:r>
        <w:tab/>
        <w:t>1000</w:t>
      </w:r>
    </w:p>
    <w:p w14:paraId="40BB3373" w14:textId="37392E4E" w:rsidR="00C34C01" w:rsidRDefault="00C34C01">
      <w:r>
        <w:t>Computer, Website &amp; Email – maintenance and subscriptions (Microworld)</w:t>
      </w:r>
      <w:r>
        <w:tab/>
      </w:r>
      <w:r>
        <w:tab/>
        <w:t>1200</w:t>
      </w:r>
    </w:p>
    <w:p w14:paraId="656061A6" w14:textId="77777777" w:rsidR="00C34C01" w:rsidRDefault="00C34C01">
      <w:r>
        <w:t>Insurances (Zurich)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250</w:t>
      </w:r>
    </w:p>
    <w:p w14:paraId="5DCFE0EF" w14:textId="77777777" w:rsidR="00C34C01" w:rsidRDefault="00C34C01">
      <w:r>
        <w:t>Footway lights – power supply and maintenance (NYC)</w:t>
      </w:r>
      <w:r>
        <w:tab/>
      </w:r>
      <w:r>
        <w:tab/>
      </w:r>
      <w:r>
        <w:tab/>
      </w:r>
      <w:r>
        <w:tab/>
      </w:r>
      <w:r>
        <w:tab/>
        <w:t xml:space="preserve">  500</w:t>
      </w:r>
    </w:p>
    <w:p w14:paraId="7AAB6328" w14:textId="77777777" w:rsidR="00C34C01" w:rsidRDefault="00C34C01">
      <w:r>
        <w:t xml:space="preserve">Subscriptions (YLCA, SLCC, CFY, </w:t>
      </w:r>
      <w:proofErr w:type="spellStart"/>
      <w:r>
        <w:t>Selrap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350</w:t>
      </w:r>
    </w:p>
    <w:p w14:paraId="7D177486" w14:textId="3FFDC635" w:rsidR="00C34C01" w:rsidRDefault="00C34C01">
      <w:r>
        <w:t>Village Hall – 10 meetings per year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100</w:t>
      </w:r>
      <w:r>
        <w:tab/>
      </w:r>
      <w:r>
        <w:tab/>
      </w:r>
      <w:r>
        <w:tab/>
      </w:r>
      <w:r>
        <w:tab/>
      </w:r>
    </w:p>
    <w:p w14:paraId="4DE31341" w14:textId="77777777" w:rsidR="00C34C01" w:rsidRPr="00C34C01" w:rsidRDefault="00C34C01"/>
    <w:sectPr w:rsidR="00C34C01" w:rsidRPr="00C34C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C01"/>
    <w:rsid w:val="00965BA4"/>
    <w:rsid w:val="00B02D61"/>
    <w:rsid w:val="00C34C01"/>
    <w:rsid w:val="00D4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F0272"/>
  <w15:chartTrackingRefBased/>
  <w15:docId w15:val="{57AF2DF4-5E53-48A9-89D0-FDBABB9F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parishclerk Draughton</dc:creator>
  <cp:keywords/>
  <dc:description/>
  <cp:lastModifiedBy>parishclerk Draughton</cp:lastModifiedBy>
  <cp:revision>3</cp:revision>
  <dcterms:created xsi:type="dcterms:W3CDTF">2023-03-07T11:06:00Z</dcterms:created>
  <dcterms:modified xsi:type="dcterms:W3CDTF">2023-03-20T08:10:00Z</dcterms:modified>
</cp:coreProperties>
</file>