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7987B" w14:textId="4B974E73" w:rsidR="008B4863" w:rsidRPr="00A553D4" w:rsidRDefault="008B4863" w:rsidP="008B4863">
      <w:pPr>
        <w:jc w:val="center"/>
        <w:rPr>
          <w:b/>
          <w:sz w:val="28"/>
          <w:szCs w:val="28"/>
          <w:u w:val="single"/>
          <w:lang w:val="en-GB"/>
        </w:rPr>
      </w:pPr>
      <w:r>
        <w:rPr>
          <w:b/>
          <w:sz w:val="28"/>
          <w:szCs w:val="28"/>
          <w:u w:val="single"/>
          <w:lang w:val="en-GB"/>
        </w:rPr>
        <w:t>Meeting of the Council on 13 September 2021</w:t>
      </w:r>
    </w:p>
    <w:p w14:paraId="05A16BC5" w14:textId="55A47C68" w:rsidR="008B4863" w:rsidRPr="00A51743" w:rsidRDefault="008B4863" w:rsidP="008B4863">
      <w:pPr>
        <w:jc w:val="center"/>
        <w:rPr>
          <w:sz w:val="28"/>
          <w:szCs w:val="28"/>
          <w:lang w:val="en-GB"/>
        </w:rPr>
      </w:pPr>
      <w:r>
        <w:rPr>
          <w:b/>
          <w:sz w:val="28"/>
          <w:szCs w:val="28"/>
          <w:u w:val="single"/>
          <w:lang w:val="en-GB"/>
        </w:rPr>
        <w:t>Green Energy Community Initiatives</w:t>
      </w:r>
    </w:p>
    <w:p w14:paraId="2D4ED05F" w14:textId="77777777" w:rsidR="008B4863" w:rsidRDefault="008B4863" w:rsidP="008B4863">
      <w:pPr>
        <w:rPr>
          <w:sz w:val="28"/>
          <w:szCs w:val="28"/>
          <w:lang w:val="en-GB"/>
        </w:rPr>
      </w:pPr>
    </w:p>
    <w:p w14:paraId="439CA60D" w14:textId="77777777" w:rsidR="008B4863" w:rsidRDefault="008B4863" w:rsidP="008B4863">
      <w:pPr>
        <w:rPr>
          <w:sz w:val="28"/>
          <w:szCs w:val="28"/>
          <w:lang w:val="en-GB"/>
        </w:rPr>
      </w:pPr>
      <w:r>
        <w:rPr>
          <w:sz w:val="28"/>
          <w:szCs w:val="28"/>
          <w:u w:val="single"/>
          <w:lang w:val="en-GB"/>
        </w:rPr>
        <w:t>Introduction</w:t>
      </w:r>
    </w:p>
    <w:p w14:paraId="6B9B1CE2" w14:textId="77777777" w:rsidR="008B4863" w:rsidRDefault="008B4863" w:rsidP="008B4863">
      <w:pPr>
        <w:rPr>
          <w:sz w:val="28"/>
          <w:szCs w:val="28"/>
          <w:lang w:val="en-GB"/>
        </w:rPr>
      </w:pPr>
    </w:p>
    <w:p w14:paraId="38AFF3FA" w14:textId="42C7B5C0" w:rsidR="008B4863" w:rsidRDefault="008B4863" w:rsidP="008B4863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At the June meeting, Council discussed the local churches’ </w:t>
      </w:r>
      <w:r w:rsidR="00E24E52">
        <w:rPr>
          <w:sz w:val="28"/>
          <w:szCs w:val="28"/>
          <w:lang w:val="en-GB"/>
        </w:rPr>
        <w:t>project to move to zero carbon energy usage in their buildings</w:t>
      </w:r>
      <w:r>
        <w:rPr>
          <w:sz w:val="28"/>
          <w:szCs w:val="28"/>
          <w:lang w:val="en-GB"/>
        </w:rPr>
        <w:t>.</w:t>
      </w:r>
      <w:r w:rsidR="00E02B2B">
        <w:rPr>
          <w:sz w:val="28"/>
          <w:szCs w:val="28"/>
          <w:lang w:val="en-GB"/>
        </w:rPr>
        <w:t xml:space="preserve">  Consultants have now produced a report for the </w:t>
      </w:r>
      <w:proofErr w:type="gramStart"/>
      <w:r w:rsidR="00E02B2B">
        <w:rPr>
          <w:sz w:val="28"/>
          <w:szCs w:val="28"/>
          <w:lang w:val="en-GB"/>
        </w:rPr>
        <w:t>churches</w:t>
      </w:r>
      <w:proofErr w:type="gramEnd"/>
      <w:r w:rsidR="00E02B2B">
        <w:rPr>
          <w:sz w:val="28"/>
          <w:szCs w:val="28"/>
          <w:lang w:val="en-GB"/>
        </w:rPr>
        <w:t xml:space="preserve"> and this is being </w:t>
      </w:r>
      <w:r w:rsidR="0006582D">
        <w:rPr>
          <w:sz w:val="28"/>
          <w:szCs w:val="28"/>
          <w:lang w:val="en-GB"/>
        </w:rPr>
        <w:t>followed up, with input from councillors.</w:t>
      </w:r>
      <w:r w:rsidR="00610BA3">
        <w:rPr>
          <w:sz w:val="28"/>
          <w:szCs w:val="28"/>
          <w:lang w:val="en-GB"/>
        </w:rPr>
        <w:t xml:space="preserve">  An oral report on this work will be provided at the meeting.</w:t>
      </w:r>
    </w:p>
    <w:p w14:paraId="2FB0888B" w14:textId="6FBE200F" w:rsidR="00970D0D" w:rsidRDefault="00610BA3" w:rsidP="00970D0D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Council </w:t>
      </w:r>
      <w:r w:rsidR="00903907">
        <w:rPr>
          <w:sz w:val="28"/>
          <w:szCs w:val="28"/>
          <w:lang w:val="en-GB"/>
        </w:rPr>
        <w:t xml:space="preserve">also </w:t>
      </w:r>
      <w:r>
        <w:rPr>
          <w:sz w:val="28"/>
          <w:szCs w:val="28"/>
          <w:lang w:val="en-GB"/>
        </w:rPr>
        <w:t xml:space="preserve">expressed </w:t>
      </w:r>
      <w:r w:rsidR="00825D31">
        <w:rPr>
          <w:sz w:val="28"/>
          <w:szCs w:val="28"/>
          <w:lang w:val="en-GB"/>
        </w:rPr>
        <w:t>interest in considering green</w:t>
      </w:r>
      <w:r w:rsidR="00C86FAB">
        <w:rPr>
          <w:sz w:val="28"/>
          <w:szCs w:val="28"/>
          <w:lang w:val="en-GB"/>
        </w:rPr>
        <w:t xml:space="preserve"> energy initiatives</w:t>
      </w:r>
      <w:r w:rsidR="00903907">
        <w:rPr>
          <w:sz w:val="28"/>
          <w:szCs w:val="28"/>
          <w:lang w:val="en-GB"/>
        </w:rPr>
        <w:t xml:space="preserve"> for the local </w:t>
      </w:r>
      <w:proofErr w:type="gramStart"/>
      <w:r w:rsidR="00903907">
        <w:rPr>
          <w:sz w:val="28"/>
          <w:szCs w:val="28"/>
          <w:lang w:val="en-GB"/>
        </w:rPr>
        <w:t>community as a whole</w:t>
      </w:r>
      <w:proofErr w:type="gramEnd"/>
      <w:r w:rsidR="00C86FAB">
        <w:rPr>
          <w:sz w:val="28"/>
          <w:szCs w:val="28"/>
          <w:lang w:val="en-GB"/>
        </w:rPr>
        <w:t xml:space="preserve">.  </w:t>
      </w:r>
      <w:r w:rsidR="00306D49">
        <w:rPr>
          <w:sz w:val="28"/>
          <w:szCs w:val="28"/>
          <w:lang w:val="en-GB"/>
        </w:rPr>
        <w:t>In July, t</w:t>
      </w:r>
      <w:r w:rsidR="00C86FAB">
        <w:rPr>
          <w:sz w:val="28"/>
          <w:szCs w:val="28"/>
          <w:lang w:val="en-GB"/>
        </w:rPr>
        <w:t>he Clerk</w:t>
      </w:r>
      <w:r w:rsidR="00306D49">
        <w:rPr>
          <w:sz w:val="28"/>
          <w:szCs w:val="28"/>
          <w:lang w:val="en-GB"/>
        </w:rPr>
        <w:t xml:space="preserve"> </w:t>
      </w:r>
      <w:r w:rsidR="00C86FAB">
        <w:rPr>
          <w:sz w:val="28"/>
          <w:szCs w:val="28"/>
          <w:lang w:val="en-GB"/>
        </w:rPr>
        <w:t>attended a YLCA briefing session</w:t>
      </w:r>
      <w:r w:rsidR="00792BEF">
        <w:rPr>
          <w:sz w:val="28"/>
          <w:szCs w:val="28"/>
          <w:lang w:val="en-GB"/>
        </w:rPr>
        <w:t xml:space="preserve">, led by </w:t>
      </w:r>
      <w:r w:rsidR="0005163E">
        <w:rPr>
          <w:sz w:val="28"/>
          <w:szCs w:val="28"/>
          <w:lang w:val="en-GB"/>
        </w:rPr>
        <w:t>a firm of</w:t>
      </w:r>
      <w:r w:rsidR="002C4A71">
        <w:rPr>
          <w:sz w:val="28"/>
          <w:szCs w:val="28"/>
          <w:lang w:val="en-GB"/>
        </w:rPr>
        <w:t xml:space="preserve"> consultants</w:t>
      </w:r>
      <w:r w:rsidR="0005163E">
        <w:rPr>
          <w:sz w:val="28"/>
          <w:szCs w:val="28"/>
          <w:lang w:val="en-GB"/>
        </w:rPr>
        <w:t xml:space="preserve">, </w:t>
      </w:r>
      <w:proofErr w:type="spellStart"/>
      <w:r w:rsidR="0005163E">
        <w:rPr>
          <w:sz w:val="28"/>
          <w:szCs w:val="28"/>
          <w:lang w:val="en-GB"/>
        </w:rPr>
        <w:t>Giki</w:t>
      </w:r>
      <w:proofErr w:type="spellEnd"/>
      <w:r w:rsidR="0005163E">
        <w:rPr>
          <w:sz w:val="28"/>
          <w:szCs w:val="28"/>
          <w:lang w:val="en-GB"/>
        </w:rPr>
        <w:t>, which</w:t>
      </w:r>
      <w:r w:rsidR="002C4A71">
        <w:rPr>
          <w:sz w:val="28"/>
          <w:szCs w:val="28"/>
          <w:lang w:val="en-GB"/>
        </w:rPr>
        <w:t xml:space="preserve"> offer</w:t>
      </w:r>
      <w:r w:rsidR="0005163E">
        <w:rPr>
          <w:sz w:val="28"/>
          <w:szCs w:val="28"/>
          <w:lang w:val="en-GB"/>
        </w:rPr>
        <w:t>s</w:t>
      </w:r>
      <w:r w:rsidR="002C4A71">
        <w:rPr>
          <w:sz w:val="28"/>
          <w:szCs w:val="28"/>
          <w:lang w:val="en-GB"/>
        </w:rPr>
        <w:t xml:space="preserve"> advice and </w:t>
      </w:r>
      <w:r w:rsidR="00F32B9E">
        <w:rPr>
          <w:sz w:val="28"/>
          <w:szCs w:val="28"/>
          <w:lang w:val="en-GB"/>
        </w:rPr>
        <w:t xml:space="preserve">carbon usage assessment </w:t>
      </w:r>
      <w:r w:rsidR="002C4A71">
        <w:rPr>
          <w:sz w:val="28"/>
          <w:szCs w:val="28"/>
          <w:lang w:val="en-GB"/>
        </w:rPr>
        <w:t xml:space="preserve">tools </w:t>
      </w:r>
      <w:r w:rsidR="00306D49">
        <w:rPr>
          <w:sz w:val="28"/>
          <w:szCs w:val="28"/>
          <w:lang w:val="en-GB"/>
        </w:rPr>
        <w:t>f</w:t>
      </w:r>
      <w:r w:rsidR="002C4A71">
        <w:rPr>
          <w:sz w:val="28"/>
          <w:szCs w:val="28"/>
          <w:lang w:val="en-GB"/>
        </w:rPr>
        <w:t>o</w:t>
      </w:r>
      <w:r w:rsidR="00306D49">
        <w:rPr>
          <w:sz w:val="28"/>
          <w:szCs w:val="28"/>
          <w:lang w:val="en-GB"/>
        </w:rPr>
        <w:t>r possible use</w:t>
      </w:r>
      <w:r w:rsidR="00B66914">
        <w:rPr>
          <w:sz w:val="28"/>
          <w:szCs w:val="28"/>
          <w:lang w:val="en-GB"/>
        </w:rPr>
        <w:t xml:space="preserve"> within</w:t>
      </w:r>
      <w:r w:rsidR="002C4A71">
        <w:rPr>
          <w:sz w:val="28"/>
          <w:szCs w:val="28"/>
          <w:lang w:val="en-GB"/>
        </w:rPr>
        <w:t xml:space="preserve"> the </w:t>
      </w:r>
      <w:r w:rsidR="00F32B9E">
        <w:rPr>
          <w:sz w:val="28"/>
          <w:szCs w:val="28"/>
          <w:lang w:val="en-GB"/>
        </w:rPr>
        <w:t xml:space="preserve">local council </w:t>
      </w:r>
      <w:r w:rsidR="002C4A71">
        <w:rPr>
          <w:sz w:val="28"/>
          <w:szCs w:val="28"/>
          <w:lang w:val="en-GB"/>
        </w:rPr>
        <w:t>sector</w:t>
      </w:r>
      <w:r w:rsidR="00F32B9E">
        <w:rPr>
          <w:sz w:val="28"/>
          <w:szCs w:val="28"/>
          <w:lang w:val="en-GB"/>
        </w:rPr>
        <w:t>.</w:t>
      </w:r>
      <w:r w:rsidR="00970D0D">
        <w:rPr>
          <w:sz w:val="28"/>
          <w:szCs w:val="28"/>
          <w:lang w:val="en-GB"/>
        </w:rPr>
        <w:t xml:space="preserve">  </w:t>
      </w:r>
      <w:r w:rsidR="00566588">
        <w:rPr>
          <w:sz w:val="28"/>
          <w:szCs w:val="28"/>
          <w:lang w:val="en-GB"/>
        </w:rPr>
        <w:t>Slides from</w:t>
      </w:r>
      <w:r w:rsidR="00970D0D">
        <w:rPr>
          <w:sz w:val="28"/>
          <w:szCs w:val="28"/>
          <w:lang w:val="en-GB"/>
        </w:rPr>
        <w:t xml:space="preserve"> the </w:t>
      </w:r>
      <w:proofErr w:type="spellStart"/>
      <w:r w:rsidR="00970D0D">
        <w:rPr>
          <w:sz w:val="28"/>
          <w:szCs w:val="28"/>
          <w:lang w:val="en-GB"/>
        </w:rPr>
        <w:t>Giki</w:t>
      </w:r>
      <w:proofErr w:type="spellEnd"/>
      <w:r w:rsidR="00970D0D">
        <w:rPr>
          <w:sz w:val="28"/>
          <w:szCs w:val="28"/>
          <w:lang w:val="en-GB"/>
        </w:rPr>
        <w:t xml:space="preserve"> presentation, together with further information on their toolkit and pledge agreement</w:t>
      </w:r>
      <w:r w:rsidR="00566588">
        <w:rPr>
          <w:sz w:val="28"/>
          <w:szCs w:val="28"/>
          <w:lang w:val="en-GB"/>
        </w:rPr>
        <w:t>, have been circulated to members.</w:t>
      </w:r>
    </w:p>
    <w:p w14:paraId="4E776D3B" w14:textId="22730FAB" w:rsidR="0006582D" w:rsidRDefault="0006582D" w:rsidP="008B4863">
      <w:pPr>
        <w:rPr>
          <w:sz w:val="28"/>
          <w:szCs w:val="28"/>
          <w:lang w:val="en-GB"/>
        </w:rPr>
      </w:pPr>
    </w:p>
    <w:p w14:paraId="5F72B859" w14:textId="04CCA4A5" w:rsidR="00F32B9E" w:rsidRDefault="00014C7D" w:rsidP="008B4863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In the light of the recent IPCC report on Climate Change, t</w:t>
      </w:r>
      <w:r w:rsidR="00F32B9E">
        <w:rPr>
          <w:sz w:val="28"/>
          <w:szCs w:val="28"/>
          <w:lang w:val="en-GB"/>
        </w:rPr>
        <w:t xml:space="preserve">his </w:t>
      </w:r>
      <w:r>
        <w:rPr>
          <w:sz w:val="28"/>
          <w:szCs w:val="28"/>
          <w:lang w:val="en-GB"/>
        </w:rPr>
        <w:t>paper</w:t>
      </w:r>
      <w:r w:rsidR="00F32B9E">
        <w:rPr>
          <w:sz w:val="28"/>
          <w:szCs w:val="28"/>
          <w:lang w:val="en-GB"/>
        </w:rPr>
        <w:t xml:space="preserve"> </w:t>
      </w:r>
      <w:r w:rsidR="00B66914">
        <w:rPr>
          <w:sz w:val="28"/>
          <w:szCs w:val="28"/>
          <w:lang w:val="en-GB"/>
        </w:rPr>
        <w:t xml:space="preserve">now </w:t>
      </w:r>
      <w:r w:rsidR="00F32B9E">
        <w:rPr>
          <w:sz w:val="28"/>
          <w:szCs w:val="28"/>
          <w:lang w:val="en-GB"/>
        </w:rPr>
        <w:t xml:space="preserve">summarises </w:t>
      </w:r>
      <w:r w:rsidR="001B13C8">
        <w:rPr>
          <w:sz w:val="28"/>
          <w:szCs w:val="28"/>
          <w:lang w:val="en-GB"/>
        </w:rPr>
        <w:t xml:space="preserve">the position as regards possible options for the Council to </w:t>
      </w:r>
      <w:r w:rsidR="00B66914">
        <w:rPr>
          <w:sz w:val="28"/>
          <w:szCs w:val="28"/>
          <w:lang w:val="en-GB"/>
        </w:rPr>
        <w:t>pursue</w:t>
      </w:r>
      <w:r w:rsidR="001B13C8">
        <w:rPr>
          <w:sz w:val="28"/>
          <w:szCs w:val="28"/>
          <w:lang w:val="en-GB"/>
        </w:rPr>
        <w:t xml:space="preserve"> at this stage.</w:t>
      </w:r>
    </w:p>
    <w:p w14:paraId="512F8A9F" w14:textId="77777777" w:rsidR="008B4863" w:rsidRDefault="008B4863" w:rsidP="008B4863">
      <w:pPr>
        <w:rPr>
          <w:sz w:val="28"/>
          <w:szCs w:val="28"/>
          <w:lang w:val="en-GB"/>
        </w:rPr>
      </w:pPr>
    </w:p>
    <w:p w14:paraId="27E5D692" w14:textId="142037F7" w:rsidR="008B4863" w:rsidRPr="007B0FE1" w:rsidRDefault="00FC5B17" w:rsidP="008B4863">
      <w:pPr>
        <w:rPr>
          <w:sz w:val="28"/>
          <w:szCs w:val="28"/>
          <w:u w:val="single"/>
          <w:lang w:val="en-GB"/>
        </w:rPr>
      </w:pPr>
      <w:r>
        <w:rPr>
          <w:sz w:val="28"/>
          <w:szCs w:val="28"/>
          <w:u w:val="single"/>
          <w:lang w:val="en-GB"/>
        </w:rPr>
        <w:t>G</w:t>
      </w:r>
      <w:r w:rsidR="00566588">
        <w:rPr>
          <w:sz w:val="28"/>
          <w:szCs w:val="28"/>
          <w:u w:val="single"/>
          <w:lang w:val="en-GB"/>
        </w:rPr>
        <w:t>eneral g</w:t>
      </w:r>
      <w:r>
        <w:rPr>
          <w:sz w:val="28"/>
          <w:szCs w:val="28"/>
          <w:u w:val="single"/>
          <w:lang w:val="en-GB"/>
        </w:rPr>
        <w:t>uidance and advice</w:t>
      </w:r>
    </w:p>
    <w:p w14:paraId="37656C97" w14:textId="4A454876" w:rsidR="008B4863" w:rsidRDefault="008B4863" w:rsidP="008B4863">
      <w:pPr>
        <w:rPr>
          <w:sz w:val="28"/>
          <w:szCs w:val="28"/>
          <w:lang w:val="en-GB"/>
        </w:rPr>
      </w:pPr>
    </w:p>
    <w:p w14:paraId="591F6DFD" w14:textId="5F2E2A67" w:rsidR="00234823" w:rsidRDefault="00FF5A2A" w:rsidP="008B4863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Advice to </w:t>
      </w:r>
      <w:r w:rsidR="00D81BAB">
        <w:rPr>
          <w:sz w:val="28"/>
          <w:szCs w:val="28"/>
          <w:lang w:val="en-GB"/>
        </w:rPr>
        <w:t xml:space="preserve">parish </w:t>
      </w:r>
      <w:r>
        <w:rPr>
          <w:sz w:val="28"/>
          <w:szCs w:val="28"/>
          <w:lang w:val="en-GB"/>
        </w:rPr>
        <w:t xml:space="preserve">councils considering </w:t>
      </w:r>
      <w:r w:rsidR="006E3D65">
        <w:rPr>
          <w:sz w:val="28"/>
          <w:szCs w:val="28"/>
          <w:lang w:val="en-GB"/>
        </w:rPr>
        <w:t xml:space="preserve">potential local responses to </w:t>
      </w:r>
      <w:r w:rsidR="00862824">
        <w:rPr>
          <w:sz w:val="28"/>
          <w:szCs w:val="28"/>
          <w:lang w:val="en-GB"/>
        </w:rPr>
        <w:t xml:space="preserve">the </w:t>
      </w:r>
      <w:r w:rsidR="004D2B05">
        <w:rPr>
          <w:sz w:val="28"/>
          <w:szCs w:val="28"/>
          <w:lang w:val="en-GB"/>
        </w:rPr>
        <w:t xml:space="preserve">impact </w:t>
      </w:r>
      <w:r w:rsidR="00862824">
        <w:rPr>
          <w:sz w:val="28"/>
          <w:szCs w:val="28"/>
          <w:lang w:val="en-GB"/>
        </w:rPr>
        <w:t xml:space="preserve">of </w:t>
      </w:r>
      <w:r w:rsidR="004D2B05">
        <w:rPr>
          <w:sz w:val="28"/>
          <w:szCs w:val="28"/>
          <w:lang w:val="en-GB"/>
        </w:rPr>
        <w:t xml:space="preserve">climate change </w:t>
      </w:r>
      <w:r w:rsidR="00D81BAB">
        <w:rPr>
          <w:sz w:val="28"/>
          <w:szCs w:val="28"/>
          <w:lang w:val="en-GB"/>
        </w:rPr>
        <w:t xml:space="preserve">is </w:t>
      </w:r>
      <w:r w:rsidR="00234823">
        <w:rPr>
          <w:sz w:val="28"/>
          <w:szCs w:val="28"/>
          <w:lang w:val="en-GB"/>
        </w:rPr>
        <w:t xml:space="preserve">provided </w:t>
      </w:r>
      <w:r w:rsidR="00D81BAB">
        <w:rPr>
          <w:sz w:val="28"/>
          <w:szCs w:val="28"/>
          <w:lang w:val="en-GB"/>
        </w:rPr>
        <w:t xml:space="preserve">by NALC </w:t>
      </w:r>
      <w:r w:rsidR="00234823">
        <w:rPr>
          <w:sz w:val="28"/>
          <w:szCs w:val="28"/>
          <w:lang w:val="en-GB"/>
        </w:rPr>
        <w:t xml:space="preserve">in a series of case studies which may be accessed using the following link: </w:t>
      </w:r>
      <w:hyperlink r:id="rId8" w:history="1">
        <w:r w:rsidR="002B7EEF" w:rsidRPr="00696ECA">
          <w:rPr>
            <w:rStyle w:val="Hyperlink"/>
            <w:sz w:val="28"/>
            <w:szCs w:val="28"/>
            <w:lang w:val="en-GB"/>
          </w:rPr>
          <w:t>https://www.nalc.gov.uk/library/our-work/climate-change/3297-climate-change-case-studies/file</w:t>
        </w:r>
      </w:hyperlink>
    </w:p>
    <w:p w14:paraId="1EEA1D10" w14:textId="53847E54" w:rsidR="002B7EEF" w:rsidRDefault="002B7EEF" w:rsidP="008B4863">
      <w:pPr>
        <w:rPr>
          <w:sz w:val="28"/>
          <w:szCs w:val="28"/>
          <w:lang w:val="en-GB"/>
        </w:rPr>
      </w:pPr>
    </w:p>
    <w:p w14:paraId="04F0B03D" w14:textId="1989B457" w:rsidR="006F63A7" w:rsidRDefault="002B7EEF" w:rsidP="008B4863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NALC </w:t>
      </w:r>
      <w:r w:rsidR="00A86FBD">
        <w:rPr>
          <w:sz w:val="28"/>
          <w:szCs w:val="28"/>
          <w:lang w:val="en-GB"/>
        </w:rPr>
        <w:t xml:space="preserve">has </w:t>
      </w:r>
      <w:r w:rsidR="00924C1D">
        <w:rPr>
          <w:sz w:val="28"/>
          <w:szCs w:val="28"/>
          <w:lang w:val="en-GB"/>
        </w:rPr>
        <w:t xml:space="preserve">put forward </w:t>
      </w:r>
      <w:r w:rsidR="00A86FBD">
        <w:rPr>
          <w:sz w:val="28"/>
          <w:szCs w:val="28"/>
          <w:lang w:val="en-GB"/>
        </w:rPr>
        <w:t>a</w:t>
      </w:r>
      <w:r w:rsidR="00924C1D">
        <w:rPr>
          <w:sz w:val="28"/>
          <w:szCs w:val="28"/>
          <w:lang w:val="en-GB"/>
        </w:rPr>
        <w:t xml:space="preserve"> list of actions</w:t>
      </w:r>
      <w:r w:rsidR="00347C04">
        <w:rPr>
          <w:sz w:val="28"/>
          <w:szCs w:val="28"/>
          <w:lang w:val="en-GB"/>
        </w:rPr>
        <w:t xml:space="preserve"> (below)</w:t>
      </w:r>
      <w:r>
        <w:rPr>
          <w:sz w:val="28"/>
          <w:szCs w:val="28"/>
          <w:lang w:val="en-GB"/>
        </w:rPr>
        <w:t xml:space="preserve"> </w:t>
      </w:r>
      <w:r w:rsidR="00770CB6">
        <w:rPr>
          <w:sz w:val="28"/>
          <w:szCs w:val="28"/>
          <w:lang w:val="en-GB"/>
        </w:rPr>
        <w:t xml:space="preserve">which </w:t>
      </w:r>
      <w:r w:rsidR="00DD0DCD">
        <w:rPr>
          <w:sz w:val="28"/>
          <w:szCs w:val="28"/>
          <w:lang w:val="en-GB"/>
        </w:rPr>
        <w:t xml:space="preserve">councils can </w:t>
      </w:r>
      <w:r w:rsidR="006F63A7">
        <w:rPr>
          <w:sz w:val="28"/>
          <w:szCs w:val="28"/>
          <w:lang w:val="en-GB"/>
        </w:rPr>
        <w:t>take</w:t>
      </w:r>
      <w:r w:rsidR="00C73B33">
        <w:rPr>
          <w:sz w:val="28"/>
          <w:szCs w:val="28"/>
          <w:lang w:val="en-GB"/>
        </w:rPr>
        <w:t>:</w:t>
      </w:r>
    </w:p>
    <w:p w14:paraId="0A1DD007" w14:textId="77777777" w:rsidR="006F63A7" w:rsidRDefault="006F63A7" w:rsidP="006F63A7">
      <w:pPr>
        <w:numPr>
          <w:ilvl w:val="0"/>
          <w:numId w:val="7"/>
        </w:numPr>
        <w:shd w:val="clear" w:color="auto" w:fill="F7F7F7"/>
        <w:spacing w:before="100" w:beforeAutospacing="1" w:after="100" w:afterAutospacing="1"/>
        <w:rPr>
          <w:rFonts w:ascii="Arial" w:hAnsi="Arial" w:cs="Arial"/>
          <w:color w:val="002A54"/>
          <w:lang w:val="en-GB"/>
        </w:rPr>
      </w:pPr>
      <w:r>
        <w:rPr>
          <w:rFonts w:ascii="Arial" w:hAnsi="Arial" w:cs="Arial"/>
          <w:color w:val="002A54"/>
        </w:rPr>
        <w:t>Declare a climate emergency</w:t>
      </w:r>
    </w:p>
    <w:p w14:paraId="34C26453" w14:textId="77777777" w:rsidR="006F63A7" w:rsidRDefault="006F63A7" w:rsidP="006F63A7">
      <w:pPr>
        <w:numPr>
          <w:ilvl w:val="0"/>
          <w:numId w:val="7"/>
        </w:numPr>
        <w:shd w:val="clear" w:color="auto" w:fill="F7F7F7"/>
        <w:spacing w:before="100" w:beforeAutospacing="1" w:after="100" w:afterAutospacing="1"/>
        <w:rPr>
          <w:rFonts w:ascii="Arial" w:hAnsi="Arial" w:cs="Arial"/>
          <w:color w:val="002A54"/>
        </w:rPr>
      </w:pPr>
      <w:r>
        <w:rPr>
          <w:rFonts w:ascii="Arial" w:hAnsi="Arial" w:cs="Arial"/>
          <w:color w:val="002A54"/>
        </w:rPr>
        <w:t xml:space="preserve">Create a task force to establish a green agenda that includes developing a resilience policy and engaging in flood </w:t>
      </w:r>
      <w:proofErr w:type="spellStart"/>
      <w:r>
        <w:rPr>
          <w:rFonts w:ascii="Arial" w:hAnsi="Arial" w:cs="Arial"/>
          <w:color w:val="002A54"/>
        </w:rPr>
        <w:t>defence</w:t>
      </w:r>
      <w:proofErr w:type="spellEnd"/>
      <w:r>
        <w:rPr>
          <w:rFonts w:ascii="Arial" w:hAnsi="Arial" w:cs="Arial"/>
          <w:color w:val="002A54"/>
        </w:rPr>
        <w:t xml:space="preserve"> measures</w:t>
      </w:r>
    </w:p>
    <w:p w14:paraId="208F9E71" w14:textId="77777777" w:rsidR="006F63A7" w:rsidRDefault="006F63A7" w:rsidP="006F63A7">
      <w:pPr>
        <w:numPr>
          <w:ilvl w:val="0"/>
          <w:numId w:val="7"/>
        </w:numPr>
        <w:shd w:val="clear" w:color="auto" w:fill="F7F7F7"/>
        <w:spacing w:before="100" w:beforeAutospacing="1" w:after="100" w:afterAutospacing="1"/>
        <w:rPr>
          <w:rFonts w:ascii="Arial" w:hAnsi="Arial" w:cs="Arial"/>
          <w:color w:val="002A54"/>
        </w:rPr>
      </w:pPr>
      <w:r>
        <w:rPr>
          <w:rFonts w:ascii="Arial" w:hAnsi="Arial" w:cs="Arial"/>
          <w:color w:val="002A54"/>
        </w:rPr>
        <w:t>Develop and promote green transport plans including safe routes to school</w:t>
      </w:r>
    </w:p>
    <w:p w14:paraId="40BE2A2B" w14:textId="77777777" w:rsidR="006F63A7" w:rsidRDefault="006F63A7" w:rsidP="006F63A7">
      <w:pPr>
        <w:numPr>
          <w:ilvl w:val="0"/>
          <w:numId w:val="7"/>
        </w:numPr>
        <w:shd w:val="clear" w:color="auto" w:fill="F7F7F7"/>
        <w:spacing w:before="100" w:beforeAutospacing="1" w:after="100" w:afterAutospacing="1"/>
        <w:rPr>
          <w:rFonts w:ascii="Arial" w:hAnsi="Arial" w:cs="Arial"/>
          <w:color w:val="002A54"/>
        </w:rPr>
      </w:pPr>
      <w:r>
        <w:rPr>
          <w:rFonts w:ascii="Arial" w:hAnsi="Arial" w:cs="Arial"/>
          <w:color w:val="002A54"/>
        </w:rPr>
        <w:t xml:space="preserve">Ensure that all council buildings are as </w:t>
      </w:r>
      <w:proofErr w:type="gramStart"/>
      <w:r>
        <w:rPr>
          <w:rFonts w:ascii="Arial" w:hAnsi="Arial" w:cs="Arial"/>
          <w:color w:val="002A54"/>
        </w:rPr>
        <w:t>energy-efficient</w:t>
      </w:r>
      <w:proofErr w:type="gramEnd"/>
      <w:r>
        <w:rPr>
          <w:rFonts w:ascii="Arial" w:hAnsi="Arial" w:cs="Arial"/>
          <w:color w:val="002A54"/>
        </w:rPr>
        <w:t xml:space="preserve"> as possible and that energy is not wasted through unnecessary heating and lighting</w:t>
      </w:r>
    </w:p>
    <w:p w14:paraId="5A649AA5" w14:textId="77777777" w:rsidR="006F63A7" w:rsidRDefault="006F63A7" w:rsidP="006F63A7">
      <w:pPr>
        <w:numPr>
          <w:ilvl w:val="0"/>
          <w:numId w:val="7"/>
        </w:numPr>
        <w:shd w:val="clear" w:color="auto" w:fill="F7F7F7"/>
        <w:spacing w:before="100" w:beforeAutospacing="1" w:after="100" w:afterAutospacing="1"/>
        <w:rPr>
          <w:rFonts w:ascii="Arial" w:hAnsi="Arial" w:cs="Arial"/>
          <w:color w:val="002A54"/>
        </w:rPr>
      </w:pPr>
      <w:r>
        <w:rPr>
          <w:rFonts w:ascii="Arial" w:hAnsi="Arial" w:cs="Arial"/>
          <w:color w:val="002A54"/>
        </w:rPr>
        <w:t>Use green energy sources and environmentally friendly products</w:t>
      </w:r>
    </w:p>
    <w:p w14:paraId="608DA2C7" w14:textId="77777777" w:rsidR="006F63A7" w:rsidRDefault="006F63A7" w:rsidP="006F63A7">
      <w:pPr>
        <w:numPr>
          <w:ilvl w:val="0"/>
          <w:numId w:val="7"/>
        </w:numPr>
        <w:shd w:val="clear" w:color="auto" w:fill="F7F7F7"/>
        <w:spacing w:before="100" w:beforeAutospacing="1" w:after="100" w:afterAutospacing="1"/>
        <w:rPr>
          <w:rFonts w:ascii="Arial" w:hAnsi="Arial" w:cs="Arial"/>
          <w:color w:val="002A54"/>
        </w:rPr>
      </w:pPr>
      <w:r>
        <w:rPr>
          <w:rFonts w:ascii="Arial" w:hAnsi="Arial" w:cs="Arial"/>
          <w:color w:val="002A54"/>
        </w:rPr>
        <w:lastRenderedPageBreak/>
        <w:t>Plan for a green community in a neighbourhood plan</w:t>
      </w:r>
    </w:p>
    <w:p w14:paraId="34AA8948" w14:textId="77777777" w:rsidR="006F63A7" w:rsidRDefault="006F63A7" w:rsidP="006F63A7">
      <w:pPr>
        <w:numPr>
          <w:ilvl w:val="0"/>
          <w:numId w:val="7"/>
        </w:numPr>
        <w:shd w:val="clear" w:color="auto" w:fill="F7F7F7"/>
        <w:spacing w:before="100" w:beforeAutospacing="1" w:after="100" w:afterAutospacing="1"/>
        <w:rPr>
          <w:rFonts w:ascii="Arial" w:hAnsi="Arial" w:cs="Arial"/>
          <w:color w:val="002A54"/>
        </w:rPr>
      </w:pPr>
      <w:r>
        <w:rPr>
          <w:rFonts w:ascii="Arial" w:hAnsi="Arial" w:cs="Arial"/>
          <w:color w:val="002A54"/>
        </w:rPr>
        <w:t>Limit the use of plastics, especially single-use plastics in your council</w:t>
      </w:r>
    </w:p>
    <w:p w14:paraId="0D615298" w14:textId="77777777" w:rsidR="006F63A7" w:rsidRDefault="006F63A7" w:rsidP="006F63A7">
      <w:pPr>
        <w:numPr>
          <w:ilvl w:val="0"/>
          <w:numId w:val="7"/>
        </w:numPr>
        <w:shd w:val="clear" w:color="auto" w:fill="F7F7F7"/>
        <w:spacing w:before="100" w:beforeAutospacing="1" w:after="100" w:afterAutospacing="1"/>
        <w:rPr>
          <w:rFonts w:ascii="Arial" w:hAnsi="Arial" w:cs="Arial"/>
          <w:color w:val="002A54"/>
        </w:rPr>
      </w:pPr>
      <w:r>
        <w:rPr>
          <w:rFonts w:ascii="Arial" w:hAnsi="Arial" w:cs="Arial"/>
          <w:color w:val="002A54"/>
        </w:rPr>
        <w:t>Reduce waste and recycle as much as possible</w:t>
      </w:r>
    </w:p>
    <w:p w14:paraId="69AA56FA" w14:textId="77777777" w:rsidR="006F63A7" w:rsidRDefault="006F63A7" w:rsidP="006F63A7">
      <w:pPr>
        <w:numPr>
          <w:ilvl w:val="0"/>
          <w:numId w:val="7"/>
        </w:numPr>
        <w:shd w:val="clear" w:color="auto" w:fill="F7F7F7"/>
        <w:spacing w:before="100" w:beforeAutospacing="1" w:after="100" w:afterAutospacing="1"/>
        <w:rPr>
          <w:rFonts w:ascii="Arial" w:hAnsi="Arial" w:cs="Arial"/>
          <w:color w:val="002A54"/>
        </w:rPr>
      </w:pPr>
      <w:r>
        <w:rPr>
          <w:rFonts w:ascii="Arial" w:hAnsi="Arial" w:cs="Arial"/>
          <w:color w:val="002A54"/>
        </w:rPr>
        <w:t>Protect important open spaces and carbon sinks and consider creating a community orchard and/or wildflower meadow and/or allotments</w:t>
      </w:r>
    </w:p>
    <w:p w14:paraId="46B6F888" w14:textId="4212CB5D" w:rsidR="00C955D7" w:rsidRPr="00C955D7" w:rsidRDefault="006F63A7" w:rsidP="002134DA">
      <w:pPr>
        <w:numPr>
          <w:ilvl w:val="0"/>
          <w:numId w:val="7"/>
        </w:numPr>
        <w:shd w:val="clear" w:color="auto" w:fill="F7F7F7"/>
        <w:spacing w:before="100" w:beforeAutospacing="1" w:after="100" w:afterAutospacing="1"/>
        <w:rPr>
          <w:sz w:val="28"/>
          <w:szCs w:val="28"/>
          <w:u w:val="single"/>
          <w:lang w:val="en-GB"/>
        </w:rPr>
      </w:pPr>
      <w:r w:rsidRPr="00C955D7">
        <w:rPr>
          <w:rFonts w:ascii="Arial" w:hAnsi="Arial" w:cs="Arial"/>
          <w:color w:val="002A54"/>
        </w:rPr>
        <w:t xml:space="preserve">Use existing statutory powers </w:t>
      </w:r>
      <w:r w:rsidR="00B25846">
        <w:rPr>
          <w:rFonts w:ascii="Arial" w:hAnsi="Arial" w:cs="Arial"/>
          <w:color w:val="002A54"/>
        </w:rPr>
        <w:t>(list attached as appendix)</w:t>
      </w:r>
    </w:p>
    <w:p w14:paraId="66F4BE07" w14:textId="571E768E" w:rsidR="00B43E50" w:rsidRPr="00C955D7" w:rsidRDefault="00B43E50" w:rsidP="00C955D7">
      <w:pPr>
        <w:shd w:val="clear" w:color="auto" w:fill="F7F7F7"/>
        <w:spacing w:before="100" w:beforeAutospacing="1" w:after="100" w:afterAutospacing="1"/>
        <w:rPr>
          <w:sz w:val="28"/>
          <w:szCs w:val="28"/>
          <w:u w:val="single"/>
          <w:lang w:val="en-GB"/>
        </w:rPr>
      </w:pPr>
      <w:r w:rsidRPr="00C955D7">
        <w:rPr>
          <w:sz w:val="28"/>
          <w:szCs w:val="28"/>
          <w:u w:val="single"/>
          <w:lang w:val="en-GB"/>
        </w:rPr>
        <w:t>Possible Actions</w:t>
      </w:r>
    </w:p>
    <w:p w14:paraId="10BDC2DA" w14:textId="7AD51371" w:rsidR="006F63A7" w:rsidRDefault="00C73B33" w:rsidP="008B4863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Clearly, our community is so small that only some of the</w:t>
      </w:r>
      <w:r w:rsidR="00B43E50">
        <w:rPr>
          <w:sz w:val="28"/>
          <w:szCs w:val="28"/>
          <w:lang w:val="en-GB"/>
        </w:rPr>
        <w:t xml:space="preserve"> NALC</w:t>
      </w:r>
      <w:r>
        <w:rPr>
          <w:sz w:val="28"/>
          <w:szCs w:val="28"/>
          <w:lang w:val="en-GB"/>
        </w:rPr>
        <w:t xml:space="preserve"> actions will be relevant or possible</w:t>
      </w:r>
      <w:r w:rsidR="00B43E50">
        <w:rPr>
          <w:sz w:val="28"/>
          <w:szCs w:val="28"/>
          <w:lang w:val="en-GB"/>
        </w:rPr>
        <w:t xml:space="preserve"> for us</w:t>
      </w:r>
      <w:r w:rsidR="007A4247">
        <w:rPr>
          <w:sz w:val="28"/>
          <w:szCs w:val="28"/>
          <w:lang w:val="en-GB"/>
        </w:rPr>
        <w:t>.</w:t>
      </w:r>
    </w:p>
    <w:p w14:paraId="187E27BF" w14:textId="77777777" w:rsidR="008B53CE" w:rsidRDefault="007A4247" w:rsidP="008B4863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Using the suggestions as a checklist, however, and taking account of the</w:t>
      </w:r>
      <w:r w:rsidR="0028734C">
        <w:rPr>
          <w:sz w:val="28"/>
          <w:szCs w:val="28"/>
          <w:lang w:val="en-GB"/>
        </w:rPr>
        <w:t xml:space="preserve"> services offered by the likes of </w:t>
      </w:r>
      <w:proofErr w:type="spellStart"/>
      <w:r w:rsidR="0028734C">
        <w:rPr>
          <w:sz w:val="28"/>
          <w:szCs w:val="28"/>
          <w:lang w:val="en-GB"/>
        </w:rPr>
        <w:t>Giki</w:t>
      </w:r>
      <w:proofErr w:type="spellEnd"/>
      <w:r w:rsidR="0028734C">
        <w:rPr>
          <w:sz w:val="28"/>
          <w:szCs w:val="28"/>
          <w:lang w:val="en-GB"/>
        </w:rPr>
        <w:t xml:space="preserve">, it may be possible for us to </w:t>
      </w:r>
      <w:r w:rsidR="00AF7DF2">
        <w:rPr>
          <w:sz w:val="28"/>
          <w:szCs w:val="28"/>
          <w:lang w:val="en-GB"/>
        </w:rPr>
        <w:t>build on some of the</w:t>
      </w:r>
      <w:r w:rsidR="00B43E50">
        <w:rPr>
          <w:sz w:val="28"/>
          <w:szCs w:val="28"/>
          <w:lang w:val="en-GB"/>
        </w:rPr>
        <w:t>m</w:t>
      </w:r>
      <w:r w:rsidR="000535D8">
        <w:rPr>
          <w:sz w:val="28"/>
          <w:szCs w:val="28"/>
          <w:lang w:val="en-GB"/>
        </w:rPr>
        <w:t xml:space="preserve">.  </w:t>
      </w:r>
    </w:p>
    <w:p w14:paraId="5EF9A2D8" w14:textId="79CF15A4" w:rsidR="00FF5A2A" w:rsidRDefault="008B53CE" w:rsidP="008B4863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For example, </w:t>
      </w:r>
      <w:r w:rsidR="000535D8">
        <w:rPr>
          <w:sz w:val="28"/>
          <w:szCs w:val="28"/>
          <w:lang w:val="en-GB"/>
        </w:rPr>
        <w:t>Council may wish to consider</w:t>
      </w:r>
      <w:r w:rsidR="003567D1">
        <w:rPr>
          <w:sz w:val="28"/>
          <w:szCs w:val="28"/>
          <w:lang w:val="en-GB"/>
        </w:rPr>
        <w:t xml:space="preserve"> whether to </w:t>
      </w:r>
      <w:r w:rsidR="000E2AD7">
        <w:rPr>
          <w:sz w:val="28"/>
          <w:szCs w:val="28"/>
          <w:lang w:val="en-GB"/>
        </w:rPr>
        <w:t xml:space="preserve">take the lead in </w:t>
      </w:r>
      <w:r w:rsidR="003A71CD">
        <w:rPr>
          <w:sz w:val="28"/>
          <w:szCs w:val="28"/>
          <w:lang w:val="en-GB"/>
        </w:rPr>
        <w:t>promo</w:t>
      </w:r>
      <w:r w:rsidR="000E2AD7">
        <w:rPr>
          <w:sz w:val="28"/>
          <w:szCs w:val="28"/>
          <w:lang w:val="en-GB"/>
        </w:rPr>
        <w:t>ting</w:t>
      </w:r>
      <w:r w:rsidR="003A71CD">
        <w:rPr>
          <w:sz w:val="28"/>
          <w:szCs w:val="28"/>
          <w:lang w:val="en-GB"/>
        </w:rPr>
        <w:t xml:space="preserve"> </w:t>
      </w:r>
      <w:r w:rsidR="00AA7E01">
        <w:rPr>
          <w:sz w:val="28"/>
          <w:szCs w:val="28"/>
          <w:lang w:val="en-GB"/>
        </w:rPr>
        <w:t xml:space="preserve">green energy initiatives </w:t>
      </w:r>
      <w:r w:rsidR="00620057">
        <w:rPr>
          <w:sz w:val="28"/>
          <w:szCs w:val="28"/>
          <w:lang w:val="en-GB"/>
        </w:rPr>
        <w:t xml:space="preserve">for individual residents to implement, using the </w:t>
      </w:r>
      <w:r w:rsidR="003567D1">
        <w:rPr>
          <w:sz w:val="28"/>
          <w:szCs w:val="28"/>
          <w:lang w:val="en-GB"/>
        </w:rPr>
        <w:t xml:space="preserve">(free) </w:t>
      </w:r>
      <w:r w:rsidR="00990650">
        <w:rPr>
          <w:sz w:val="28"/>
          <w:szCs w:val="28"/>
          <w:lang w:val="en-GB"/>
        </w:rPr>
        <w:t xml:space="preserve">carbon </w:t>
      </w:r>
      <w:r w:rsidR="00620057">
        <w:rPr>
          <w:sz w:val="28"/>
          <w:szCs w:val="28"/>
          <w:lang w:val="en-GB"/>
        </w:rPr>
        <w:t xml:space="preserve">assessment </w:t>
      </w:r>
      <w:r w:rsidR="00990650">
        <w:rPr>
          <w:sz w:val="28"/>
          <w:szCs w:val="28"/>
          <w:lang w:val="en-GB"/>
        </w:rPr>
        <w:t xml:space="preserve">toolkit </w:t>
      </w:r>
      <w:r w:rsidR="00620057">
        <w:rPr>
          <w:sz w:val="28"/>
          <w:szCs w:val="28"/>
          <w:lang w:val="en-GB"/>
        </w:rPr>
        <w:t>to monitor the village’s carbon footprint</w:t>
      </w:r>
      <w:r w:rsidR="000E2AD7">
        <w:rPr>
          <w:sz w:val="28"/>
          <w:szCs w:val="28"/>
          <w:lang w:val="en-GB"/>
        </w:rPr>
        <w:t xml:space="preserve"> and work on ways of reducing it.</w:t>
      </w:r>
    </w:p>
    <w:p w14:paraId="2CA1DC8D" w14:textId="5896D9E0" w:rsidR="000E2AD7" w:rsidRDefault="000E2AD7" w:rsidP="008B4863">
      <w:pPr>
        <w:rPr>
          <w:sz w:val="28"/>
          <w:szCs w:val="28"/>
          <w:lang w:val="en-GB"/>
        </w:rPr>
      </w:pPr>
    </w:p>
    <w:p w14:paraId="2E31393F" w14:textId="519E6DE1" w:rsidR="000E2AD7" w:rsidRDefault="000E2AD7" w:rsidP="008B4863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To </w:t>
      </w:r>
      <w:r w:rsidR="008B53CE">
        <w:rPr>
          <w:sz w:val="28"/>
          <w:szCs w:val="28"/>
          <w:lang w:val="en-GB"/>
        </w:rPr>
        <w:t>do this</w:t>
      </w:r>
      <w:r>
        <w:rPr>
          <w:sz w:val="28"/>
          <w:szCs w:val="28"/>
          <w:lang w:val="en-GB"/>
        </w:rPr>
        <w:t>, we could take the following practical steps</w:t>
      </w:r>
      <w:r w:rsidR="003604E2">
        <w:rPr>
          <w:sz w:val="28"/>
          <w:szCs w:val="28"/>
          <w:lang w:val="en-GB"/>
        </w:rPr>
        <w:t>:</w:t>
      </w:r>
    </w:p>
    <w:p w14:paraId="301B8934" w14:textId="77777777" w:rsidR="000E2AD7" w:rsidRPr="00BF5EA2" w:rsidRDefault="000E2AD7" w:rsidP="00BF5EA2">
      <w:pPr>
        <w:rPr>
          <w:sz w:val="28"/>
          <w:szCs w:val="28"/>
          <w:lang w:val="en-GB"/>
        </w:rPr>
      </w:pPr>
    </w:p>
    <w:p w14:paraId="28705B9D" w14:textId="559CA384" w:rsidR="007B2C69" w:rsidRDefault="000E2AD7" w:rsidP="000535D8">
      <w:pPr>
        <w:pStyle w:val="ListParagraph"/>
        <w:numPr>
          <w:ilvl w:val="0"/>
          <w:numId w:val="8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Set up a working group, chaired by</w:t>
      </w:r>
      <w:r w:rsidR="00BF5EA2">
        <w:rPr>
          <w:sz w:val="28"/>
          <w:szCs w:val="28"/>
          <w:lang w:val="en-GB"/>
        </w:rPr>
        <w:t xml:space="preserve"> a member of the Council</w:t>
      </w:r>
      <w:r w:rsidR="00D11C5A">
        <w:rPr>
          <w:sz w:val="28"/>
          <w:szCs w:val="28"/>
          <w:lang w:val="en-GB"/>
        </w:rPr>
        <w:t>,</w:t>
      </w:r>
      <w:r w:rsidR="00BF5EA2">
        <w:rPr>
          <w:sz w:val="28"/>
          <w:szCs w:val="28"/>
          <w:lang w:val="en-GB"/>
        </w:rPr>
        <w:t xml:space="preserve"> to coordinate activities for the village</w:t>
      </w:r>
    </w:p>
    <w:p w14:paraId="7EC4477D" w14:textId="4BA4041F" w:rsidR="00BF5EA2" w:rsidRDefault="00BF5EA2" w:rsidP="000535D8">
      <w:pPr>
        <w:pStyle w:val="ListParagraph"/>
        <w:numPr>
          <w:ilvl w:val="0"/>
          <w:numId w:val="8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Sign-up to the </w:t>
      </w:r>
      <w:proofErr w:type="spellStart"/>
      <w:r>
        <w:rPr>
          <w:sz w:val="28"/>
          <w:szCs w:val="28"/>
          <w:lang w:val="en-GB"/>
        </w:rPr>
        <w:t>Giki</w:t>
      </w:r>
      <w:proofErr w:type="spellEnd"/>
      <w:r>
        <w:rPr>
          <w:sz w:val="28"/>
          <w:szCs w:val="28"/>
          <w:lang w:val="en-GB"/>
        </w:rPr>
        <w:t xml:space="preserve"> pledge</w:t>
      </w:r>
      <w:r w:rsidR="00FC253A">
        <w:rPr>
          <w:sz w:val="28"/>
          <w:szCs w:val="28"/>
          <w:lang w:val="en-GB"/>
        </w:rPr>
        <w:t xml:space="preserve"> for use of the toolkit</w:t>
      </w:r>
    </w:p>
    <w:p w14:paraId="15322C45" w14:textId="538ABAF8" w:rsidR="00FC253A" w:rsidRDefault="00FA78C7" w:rsidP="000535D8">
      <w:pPr>
        <w:pStyle w:val="ListParagraph"/>
        <w:numPr>
          <w:ilvl w:val="0"/>
          <w:numId w:val="8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Start to draw up a plan</w:t>
      </w:r>
      <w:r w:rsidR="005F7647">
        <w:rPr>
          <w:sz w:val="28"/>
          <w:szCs w:val="28"/>
          <w:lang w:val="en-GB"/>
        </w:rPr>
        <w:t xml:space="preserve"> for a green</w:t>
      </w:r>
      <w:r w:rsidR="004D0CC7">
        <w:rPr>
          <w:sz w:val="28"/>
          <w:szCs w:val="28"/>
          <w:lang w:val="en-GB"/>
        </w:rPr>
        <w:t>(er)</w:t>
      </w:r>
      <w:r w:rsidR="005F7647">
        <w:rPr>
          <w:sz w:val="28"/>
          <w:szCs w:val="28"/>
          <w:lang w:val="en-GB"/>
        </w:rPr>
        <w:t xml:space="preserve"> community</w:t>
      </w:r>
      <w:r w:rsidR="003406F1">
        <w:rPr>
          <w:sz w:val="28"/>
          <w:szCs w:val="28"/>
          <w:lang w:val="en-GB"/>
        </w:rPr>
        <w:t>, working towards</w:t>
      </w:r>
      <w:r w:rsidR="00543142">
        <w:rPr>
          <w:sz w:val="28"/>
          <w:szCs w:val="28"/>
          <w:lang w:val="en-GB"/>
        </w:rPr>
        <w:t xml:space="preserve"> the adoption of green behaviours </w:t>
      </w:r>
      <w:proofErr w:type="spellStart"/>
      <w:proofErr w:type="gramStart"/>
      <w:r w:rsidR="00543142">
        <w:rPr>
          <w:sz w:val="28"/>
          <w:szCs w:val="28"/>
          <w:lang w:val="en-GB"/>
        </w:rPr>
        <w:t>eg</w:t>
      </w:r>
      <w:proofErr w:type="spellEnd"/>
      <w:proofErr w:type="gramEnd"/>
      <w:r w:rsidR="00543142">
        <w:rPr>
          <w:sz w:val="28"/>
          <w:szCs w:val="28"/>
          <w:lang w:val="en-GB"/>
        </w:rPr>
        <w:t xml:space="preserve"> in energy usage, travel and waste disposal</w:t>
      </w:r>
    </w:p>
    <w:p w14:paraId="1085793B" w14:textId="337D1BA6" w:rsidR="008A455D" w:rsidRDefault="008A455D" w:rsidP="000535D8">
      <w:pPr>
        <w:pStyle w:val="ListParagraph"/>
        <w:numPr>
          <w:ilvl w:val="0"/>
          <w:numId w:val="8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Investigate bio-diversity options in more detail (</w:t>
      </w:r>
      <w:r w:rsidR="00344A35">
        <w:rPr>
          <w:sz w:val="28"/>
          <w:szCs w:val="28"/>
          <w:lang w:val="en-GB"/>
        </w:rPr>
        <w:t>NALC event</w:t>
      </w:r>
      <w:r>
        <w:rPr>
          <w:sz w:val="28"/>
          <w:szCs w:val="28"/>
          <w:lang w:val="en-GB"/>
        </w:rPr>
        <w:t xml:space="preserve"> </w:t>
      </w:r>
      <w:r w:rsidR="00D11C5A">
        <w:rPr>
          <w:sz w:val="28"/>
          <w:szCs w:val="28"/>
          <w:lang w:val="en-GB"/>
        </w:rPr>
        <w:t xml:space="preserve">to be held </w:t>
      </w:r>
      <w:r>
        <w:rPr>
          <w:sz w:val="28"/>
          <w:szCs w:val="28"/>
          <w:lang w:val="en-GB"/>
        </w:rPr>
        <w:t>on 27 October)</w:t>
      </w:r>
    </w:p>
    <w:p w14:paraId="3CADF93A" w14:textId="6AAD24AA" w:rsidR="00550850" w:rsidRDefault="00840B2D" w:rsidP="00BA79DA">
      <w:pPr>
        <w:pStyle w:val="ListParagraph"/>
        <w:numPr>
          <w:ilvl w:val="0"/>
          <w:numId w:val="8"/>
        </w:numPr>
        <w:rPr>
          <w:sz w:val="28"/>
          <w:szCs w:val="28"/>
          <w:lang w:val="en-GB"/>
        </w:rPr>
      </w:pPr>
      <w:r w:rsidRPr="00BE45ED">
        <w:rPr>
          <w:sz w:val="28"/>
          <w:szCs w:val="28"/>
          <w:lang w:val="en-GB"/>
        </w:rPr>
        <w:t>P</w:t>
      </w:r>
      <w:r w:rsidR="005F7647" w:rsidRPr="00BE45ED">
        <w:rPr>
          <w:sz w:val="28"/>
          <w:szCs w:val="28"/>
          <w:lang w:val="en-GB"/>
        </w:rPr>
        <w:t>ublicise and promote th</w:t>
      </w:r>
      <w:r w:rsidR="0007517C">
        <w:rPr>
          <w:sz w:val="28"/>
          <w:szCs w:val="28"/>
          <w:lang w:val="en-GB"/>
        </w:rPr>
        <w:t>e plan</w:t>
      </w:r>
      <w:r w:rsidR="005F7647" w:rsidRPr="00BE45ED">
        <w:rPr>
          <w:sz w:val="28"/>
          <w:szCs w:val="28"/>
          <w:lang w:val="en-GB"/>
        </w:rPr>
        <w:t xml:space="preserve"> using the next newsletter</w:t>
      </w:r>
      <w:r w:rsidR="0007517C">
        <w:rPr>
          <w:sz w:val="28"/>
          <w:szCs w:val="28"/>
          <w:lang w:val="en-GB"/>
        </w:rPr>
        <w:t xml:space="preserve"> and </w:t>
      </w:r>
      <w:r w:rsidR="003604E2">
        <w:rPr>
          <w:sz w:val="28"/>
          <w:szCs w:val="28"/>
          <w:lang w:val="en-GB"/>
        </w:rPr>
        <w:t xml:space="preserve">use it to </w:t>
      </w:r>
      <w:r w:rsidR="0007517C">
        <w:rPr>
          <w:sz w:val="28"/>
          <w:szCs w:val="28"/>
          <w:lang w:val="en-GB"/>
        </w:rPr>
        <w:t xml:space="preserve">encourage individual </w:t>
      </w:r>
      <w:r w:rsidR="00B106A3">
        <w:rPr>
          <w:sz w:val="28"/>
          <w:szCs w:val="28"/>
          <w:lang w:val="en-GB"/>
        </w:rPr>
        <w:t>household</w:t>
      </w:r>
      <w:r w:rsidR="003406F1">
        <w:rPr>
          <w:sz w:val="28"/>
          <w:szCs w:val="28"/>
          <w:lang w:val="en-GB"/>
        </w:rPr>
        <w:t>er</w:t>
      </w:r>
      <w:r w:rsidR="00B106A3">
        <w:rPr>
          <w:sz w:val="28"/>
          <w:szCs w:val="28"/>
          <w:lang w:val="en-GB"/>
        </w:rPr>
        <w:t xml:space="preserve"> assessment of carbon footprint</w:t>
      </w:r>
    </w:p>
    <w:p w14:paraId="28EA3346" w14:textId="5064FAE3" w:rsidR="00BE45ED" w:rsidRPr="00BE45ED" w:rsidRDefault="00BE45ED" w:rsidP="00BA79DA">
      <w:pPr>
        <w:pStyle w:val="ListParagraph"/>
        <w:numPr>
          <w:ilvl w:val="0"/>
          <w:numId w:val="8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Using </w:t>
      </w:r>
      <w:r w:rsidR="00B106A3">
        <w:rPr>
          <w:sz w:val="28"/>
          <w:szCs w:val="28"/>
          <w:lang w:val="en-GB"/>
        </w:rPr>
        <w:t xml:space="preserve">collated </w:t>
      </w:r>
      <w:r>
        <w:rPr>
          <w:sz w:val="28"/>
          <w:szCs w:val="28"/>
          <w:lang w:val="en-GB"/>
        </w:rPr>
        <w:t xml:space="preserve">data from the footprint assessment tool, </w:t>
      </w:r>
      <w:r w:rsidR="00550850">
        <w:rPr>
          <w:sz w:val="28"/>
          <w:szCs w:val="28"/>
          <w:lang w:val="en-GB"/>
        </w:rPr>
        <w:t xml:space="preserve">continue to </w:t>
      </w:r>
      <w:r w:rsidR="00B106A3">
        <w:rPr>
          <w:sz w:val="28"/>
          <w:szCs w:val="28"/>
          <w:lang w:val="en-GB"/>
        </w:rPr>
        <w:t xml:space="preserve">monitor progress and </w:t>
      </w:r>
      <w:r w:rsidR="00550850">
        <w:rPr>
          <w:sz w:val="28"/>
          <w:szCs w:val="28"/>
          <w:lang w:val="en-GB"/>
        </w:rPr>
        <w:t>inform residents</w:t>
      </w:r>
      <w:r w:rsidR="00F04C7D">
        <w:rPr>
          <w:sz w:val="28"/>
          <w:szCs w:val="28"/>
          <w:lang w:val="en-GB"/>
        </w:rPr>
        <w:t xml:space="preserve"> on a regular basis.</w:t>
      </w:r>
    </w:p>
    <w:p w14:paraId="52FAE45F" w14:textId="77777777" w:rsidR="008B4863" w:rsidRDefault="008B4863" w:rsidP="008B4863">
      <w:pPr>
        <w:rPr>
          <w:sz w:val="28"/>
          <w:szCs w:val="28"/>
          <w:lang w:val="en-GB"/>
        </w:rPr>
      </w:pPr>
    </w:p>
    <w:p w14:paraId="7E17FFED" w14:textId="3FE395D7" w:rsidR="008B4863" w:rsidRDefault="00B106A3" w:rsidP="008B4863">
      <w:pPr>
        <w:rPr>
          <w:sz w:val="28"/>
          <w:szCs w:val="28"/>
          <w:lang w:val="en-GB"/>
        </w:rPr>
      </w:pPr>
      <w:r>
        <w:rPr>
          <w:sz w:val="28"/>
          <w:szCs w:val="28"/>
          <w:u w:val="single"/>
          <w:lang w:val="en-GB"/>
        </w:rPr>
        <w:t>Recommendation</w:t>
      </w:r>
    </w:p>
    <w:p w14:paraId="18F82E3A" w14:textId="041227BD" w:rsidR="00B106A3" w:rsidRDefault="00B106A3" w:rsidP="008B4863">
      <w:pPr>
        <w:rPr>
          <w:sz w:val="28"/>
          <w:szCs w:val="28"/>
          <w:lang w:val="en-GB"/>
        </w:rPr>
      </w:pPr>
    </w:p>
    <w:p w14:paraId="478B27C5" w14:textId="3A43DA49" w:rsidR="00B106A3" w:rsidRPr="00B106A3" w:rsidRDefault="00B106A3" w:rsidP="008B4863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This report is for discussion</w:t>
      </w:r>
      <w:r w:rsidR="00095634">
        <w:rPr>
          <w:sz w:val="28"/>
          <w:szCs w:val="28"/>
          <w:lang w:val="en-GB"/>
        </w:rPr>
        <w:t>.</w:t>
      </w:r>
    </w:p>
    <w:p w14:paraId="79C22B1E" w14:textId="77777777" w:rsidR="008B4863" w:rsidRDefault="008B4863" w:rsidP="008B4863">
      <w:pPr>
        <w:rPr>
          <w:sz w:val="28"/>
          <w:szCs w:val="28"/>
          <w:lang w:val="en-GB"/>
        </w:rPr>
      </w:pPr>
    </w:p>
    <w:p w14:paraId="113C0460" w14:textId="48AC6999" w:rsidR="000E00A5" w:rsidRPr="002F2FC1" w:rsidRDefault="008B4863">
      <w:pPr>
        <w:rPr>
          <w:b/>
          <w:bCs/>
        </w:rPr>
      </w:pPr>
      <w:r>
        <w:rPr>
          <w:sz w:val="28"/>
          <w:szCs w:val="28"/>
          <w:lang w:val="en-GB"/>
        </w:rPr>
        <w:t>JCM September 2021</w:t>
      </w:r>
    </w:p>
    <w:sectPr w:rsidR="000E00A5" w:rsidRPr="002F2FC1">
      <w:headerReference w:type="default" r:id="rId9"/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8CFDA" w14:textId="77777777" w:rsidR="00000000" w:rsidRDefault="00B964C5">
      <w:r>
        <w:separator/>
      </w:r>
    </w:p>
  </w:endnote>
  <w:endnote w:type="continuationSeparator" w:id="0">
    <w:p w14:paraId="07A9D063" w14:textId="77777777" w:rsidR="00000000" w:rsidRDefault="00B96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AF3B2" w14:textId="77777777" w:rsidR="00310B48" w:rsidRPr="00310B48" w:rsidRDefault="00D11C5A">
    <w:pPr>
      <w:pStyle w:val="Footer"/>
      <w:rPr>
        <w:i/>
        <w:lang w:val="en-GB"/>
      </w:rPr>
    </w:pPr>
    <w:r w:rsidRPr="00310B48">
      <w:rPr>
        <w:i/>
        <w:lang w:val="en-GB"/>
      </w:rPr>
      <w:t>Clerk to the Parish Council:  Mrs Jane Markham</w:t>
    </w:r>
  </w:p>
  <w:p w14:paraId="5D73C9E8" w14:textId="77777777" w:rsidR="00310B48" w:rsidRPr="00310B48" w:rsidRDefault="00D11C5A">
    <w:pPr>
      <w:pStyle w:val="Footer"/>
      <w:rPr>
        <w:i/>
        <w:lang w:val="en-GB"/>
      </w:rPr>
    </w:pPr>
    <w:r w:rsidRPr="00310B48">
      <w:rPr>
        <w:i/>
        <w:lang w:val="en-GB"/>
      </w:rPr>
      <w:t xml:space="preserve">                                               The Pines, Draughton, </w:t>
    </w:r>
    <w:smartTag w:uri="urn:schemas-microsoft-com:office:smarttags" w:element="place">
      <w:smartTag w:uri="urn:schemas-microsoft-com:office:smarttags" w:element="City">
        <w:r w:rsidRPr="00310B48">
          <w:rPr>
            <w:i/>
            <w:lang w:val="en-GB"/>
          </w:rPr>
          <w:t>Skipton</w:t>
        </w:r>
      </w:smartTag>
      <w:r w:rsidRPr="00310B48">
        <w:rPr>
          <w:i/>
          <w:lang w:val="en-GB"/>
        </w:rPr>
        <w:t xml:space="preserve">, </w:t>
      </w:r>
      <w:smartTag w:uri="urn:schemas-microsoft-com:office:smarttags" w:element="PostalCode">
        <w:r w:rsidRPr="00310B48">
          <w:rPr>
            <w:i/>
            <w:lang w:val="en-GB"/>
          </w:rPr>
          <w:t>BD23 6DU</w:t>
        </w:r>
      </w:smartTag>
    </w:smartTag>
  </w:p>
  <w:p w14:paraId="3E15A5BE" w14:textId="77777777" w:rsidR="00310B48" w:rsidRPr="00310B48" w:rsidRDefault="00B964C5">
    <w:pPr>
      <w:pStyle w:val="Footer"/>
      <w:rPr>
        <w:i/>
        <w:lang w:val="en-GB"/>
      </w:rPr>
    </w:pPr>
  </w:p>
  <w:p w14:paraId="5F844968" w14:textId="77777777" w:rsidR="00310B48" w:rsidRPr="00310B48" w:rsidRDefault="00D11C5A">
    <w:pPr>
      <w:pStyle w:val="Footer"/>
      <w:rPr>
        <w:i/>
        <w:lang w:val="en-GB"/>
      </w:rPr>
    </w:pPr>
    <w:r w:rsidRPr="00310B48">
      <w:rPr>
        <w:i/>
        <w:lang w:val="en-GB"/>
      </w:rPr>
      <w:t xml:space="preserve">                                                Tel:  01756 711305</w:t>
    </w:r>
  </w:p>
  <w:p w14:paraId="7100FD62" w14:textId="77777777" w:rsidR="00310B48" w:rsidRPr="00310B48" w:rsidRDefault="00D11C5A" w:rsidP="00310B48">
    <w:pPr>
      <w:pStyle w:val="Footer"/>
      <w:rPr>
        <w:i/>
        <w:lang w:val="en-GB"/>
      </w:rPr>
    </w:pPr>
    <w:r w:rsidRPr="00310B48">
      <w:rPr>
        <w:i/>
        <w:lang w:val="en-GB"/>
      </w:rPr>
      <w:t xml:space="preserve">                                               </w:t>
    </w:r>
    <w:r>
      <w:rPr>
        <w:i/>
        <w:lang w:val="en-GB"/>
      </w:rPr>
      <w:t xml:space="preserve"> </w:t>
    </w:r>
    <w:proofErr w:type="gramStart"/>
    <w:r>
      <w:rPr>
        <w:i/>
        <w:lang w:val="en-GB"/>
      </w:rPr>
      <w:t>Email:parishclerk@draughton.org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1CBC7" w14:textId="77777777" w:rsidR="00000000" w:rsidRDefault="00B964C5">
      <w:r>
        <w:separator/>
      </w:r>
    </w:p>
  </w:footnote>
  <w:footnote w:type="continuationSeparator" w:id="0">
    <w:p w14:paraId="327CD1E8" w14:textId="77777777" w:rsidR="00000000" w:rsidRDefault="00B96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051AD" w14:textId="77777777" w:rsidR="00310B48" w:rsidRPr="007F7182" w:rsidRDefault="00D11C5A" w:rsidP="007F7182">
    <w:pPr>
      <w:pStyle w:val="Header"/>
      <w:jc w:val="center"/>
      <w:rPr>
        <w:sz w:val="52"/>
        <w:szCs w:val="52"/>
        <w:lang w:val="en-GB"/>
      </w:rPr>
    </w:pPr>
    <w:proofErr w:type="gramStart"/>
    <w:r>
      <w:rPr>
        <w:sz w:val="52"/>
        <w:szCs w:val="52"/>
        <w:lang w:val="en-GB"/>
      </w:rPr>
      <w:t>DRAUGHTON  PARISH</w:t>
    </w:r>
    <w:proofErr w:type="gramEnd"/>
    <w:r>
      <w:rPr>
        <w:sz w:val="52"/>
        <w:szCs w:val="52"/>
        <w:lang w:val="en-GB"/>
      </w:rPr>
      <w:t xml:space="preserve"> 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C5422"/>
    <w:multiLevelType w:val="multilevel"/>
    <w:tmpl w:val="BE820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D73BC9"/>
    <w:multiLevelType w:val="hybridMultilevel"/>
    <w:tmpl w:val="BA96A53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3232DA"/>
    <w:multiLevelType w:val="hybridMultilevel"/>
    <w:tmpl w:val="D42AFF6C"/>
    <w:lvl w:ilvl="0" w:tplc="2C9E0A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577D9"/>
    <w:multiLevelType w:val="hybridMultilevel"/>
    <w:tmpl w:val="B98840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75FB6"/>
    <w:multiLevelType w:val="hybridMultilevel"/>
    <w:tmpl w:val="4848568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78C7AD1"/>
    <w:multiLevelType w:val="hybridMultilevel"/>
    <w:tmpl w:val="ECDC62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D4B1B16"/>
    <w:multiLevelType w:val="hybridMultilevel"/>
    <w:tmpl w:val="AC20EED8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4167D8"/>
    <w:multiLevelType w:val="hybridMultilevel"/>
    <w:tmpl w:val="CC16E1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957"/>
    <w:rsid w:val="00003306"/>
    <w:rsid w:val="00014C7D"/>
    <w:rsid w:val="00037F16"/>
    <w:rsid w:val="0005163E"/>
    <w:rsid w:val="000535D8"/>
    <w:rsid w:val="0006582D"/>
    <w:rsid w:val="00074BA9"/>
    <w:rsid w:val="0007517C"/>
    <w:rsid w:val="00095634"/>
    <w:rsid w:val="000D21A5"/>
    <w:rsid w:val="000E00A5"/>
    <w:rsid w:val="000E2AD7"/>
    <w:rsid w:val="000E4E38"/>
    <w:rsid w:val="00126CFE"/>
    <w:rsid w:val="001A5DE0"/>
    <w:rsid w:val="001B13C8"/>
    <w:rsid w:val="001F0CD5"/>
    <w:rsid w:val="00215E2C"/>
    <w:rsid w:val="00234823"/>
    <w:rsid w:val="0028734C"/>
    <w:rsid w:val="00297A3C"/>
    <w:rsid w:val="002B7EEF"/>
    <w:rsid w:val="002B7F96"/>
    <w:rsid w:val="002C4A71"/>
    <w:rsid w:val="002F2FC1"/>
    <w:rsid w:val="002F535D"/>
    <w:rsid w:val="00306D49"/>
    <w:rsid w:val="00320BEF"/>
    <w:rsid w:val="00324C31"/>
    <w:rsid w:val="003406F1"/>
    <w:rsid w:val="00344A35"/>
    <w:rsid w:val="00347C04"/>
    <w:rsid w:val="003525E8"/>
    <w:rsid w:val="003567D1"/>
    <w:rsid w:val="003604E2"/>
    <w:rsid w:val="00373BDB"/>
    <w:rsid w:val="003A71CD"/>
    <w:rsid w:val="003C0EE3"/>
    <w:rsid w:val="003D754A"/>
    <w:rsid w:val="003F1639"/>
    <w:rsid w:val="00416689"/>
    <w:rsid w:val="00417EC7"/>
    <w:rsid w:val="004270F5"/>
    <w:rsid w:val="00480957"/>
    <w:rsid w:val="00491035"/>
    <w:rsid w:val="004917FC"/>
    <w:rsid w:val="004B387C"/>
    <w:rsid w:val="004D0CC7"/>
    <w:rsid w:val="004D2B05"/>
    <w:rsid w:val="00543142"/>
    <w:rsid w:val="00550850"/>
    <w:rsid w:val="00556ABA"/>
    <w:rsid w:val="00566588"/>
    <w:rsid w:val="005F7647"/>
    <w:rsid w:val="00610BA3"/>
    <w:rsid w:val="00620057"/>
    <w:rsid w:val="006229BE"/>
    <w:rsid w:val="006E3D65"/>
    <w:rsid w:val="006F63A7"/>
    <w:rsid w:val="007071B9"/>
    <w:rsid w:val="00763230"/>
    <w:rsid w:val="00765075"/>
    <w:rsid w:val="00770CB6"/>
    <w:rsid w:val="00792BEF"/>
    <w:rsid w:val="007A4247"/>
    <w:rsid w:val="007B2C69"/>
    <w:rsid w:val="007D0953"/>
    <w:rsid w:val="00825D31"/>
    <w:rsid w:val="00840B2D"/>
    <w:rsid w:val="00862824"/>
    <w:rsid w:val="008A455D"/>
    <w:rsid w:val="008B40A2"/>
    <w:rsid w:val="008B4863"/>
    <w:rsid w:val="008B53CE"/>
    <w:rsid w:val="0090037A"/>
    <w:rsid w:val="00903907"/>
    <w:rsid w:val="00924C1D"/>
    <w:rsid w:val="0094596B"/>
    <w:rsid w:val="00951938"/>
    <w:rsid w:val="00960909"/>
    <w:rsid w:val="00970D0D"/>
    <w:rsid w:val="0098345D"/>
    <w:rsid w:val="0098705D"/>
    <w:rsid w:val="00990650"/>
    <w:rsid w:val="009A684D"/>
    <w:rsid w:val="009E2A43"/>
    <w:rsid w:val="00A0011A"/>
    <w:rsid w:val="00A75079"/>
    <w:rsid w:val="00A7643A"/>
    <w:rsid w:val="00A86FBD"/>
    <w:rsid w:val="00AA7E01"/>
    <w:rsid w:val="00AF288A"/>
    <w:rsid w:val="00AF7DF2"/>
    <w:rsid w:val="00B106A3"/>
    <w:rsid w:val="00B168FB"/>
    <w:rsid w:val="00B25846"/>
    <w:rsid w:val="00B43E50"/>
    <w:rsid w:val="00B66914"/>
    <w:rsid w:val="00B70D85"/>
    <w:rsid w:val="00B76821"/>
    <w:rsid w:val="00B80656"/>
    <w:rsid w:val="00B964C5"/>
    <w:rsid w:val="00BB6A8D"/>
    <w:rsid w:val="00BE45ED"/>
    <w:rsid w:val="00BF5EA2"/>
    <w:rsid w:val="00C139D9"/>
    <w:rsid w:val="00C217C6"/>
    <w:rsid w:val="00C71AB2"/>
    <w:rsid w:val="00C73B33"/>
    <w:rsid w:val="00C86FAB"/>
    <w:rsid w:val="00C955D7"/>
    <w:rsid w:val="00CD670D"/>
    <w:rsid w:val="00CE27EE"/>
    <w:rsid w:val="00D11C5A"/>
    <w:rsid w:val="00D56507"/>
    <w:rsid w:val="00D81BAB"/>
    <w:rsid w:val="00DB29CC"/>
    <w:rsid w:val="00DD0DCD"/>
    <w:rsid w:val="00DE0774"/>
    <w:rsid w:val="00E02B2B"/>
    <w:rsid w:val="00E24E52"/>
    <w:rsid w:val="00E73FC1"/>
    <w:rsid w:val="00E75347"/>
    <w:rsid w:val="00F04C7D"/>
    <w:rsid w:val="00F323B5"/>
    <w:rsid w:val="00F32B9E"/>
    <w:rsid w:val="00F806AD"/>
    <w:rsid w:val="00FA78C7"/>
    <w:rsid w:val="00FC253A"/>
    <w:rsid w:val="00FC5B17"/>
    <w:rsid w:val="00FF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F844B1F"/>
  <w15:chartTrackingRefBased/>
  <w15:docId w15:val="{874D538A-0D31-4DE3-A2B6-7F26EC45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E2C"/>
    <w:pPr>
      <w:ind w:left="720"/>
      <w:contextualSpacing/>
    </w:pPr>
  </w:style>
  <w:style w:type="paragraph" w:styleId="Header">
    <w:name w:val="header"/>
    <w:basedOn w:val="Normal"/>
    <w:link w:val="HeaderChar"/>
    <w:rsid w:val="008B48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B486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8B48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B486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B7E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7EE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F63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8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c.gov.uk/library/our-work/climate-change/3297-climate-change-case-studies/fil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4AF61-D45F-4E48-B5B5-2F16779FA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Neale</dc:creator>
  <cp:keywords/>
  <dc:description/>
  <cp:lastModifiedBy>parishclerk Draughton</cp:lastModifiedBy>
  <cp:revision>80</cp:revision>
  <cp:lastPrinted>2019-06-24T14:18:00Z</cp:lastPrinted>
  <dcterms:created xsi:type="dcterms:W3CDTF">2021-08-16T09:50:00Z</dcterms:created>
  <dcterms:modified xsi:type="dcterms:W3CDTF">2021-09-01T07:17:00Z</dcterms:modified>
</cp:coreProperties>
</file>