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2360" w14:textId="77777777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2AC8265D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dated 16 March 2020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4C17EC" w14:paraId="6888932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012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6EBC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073A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D093F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4C17EC" w14:paraId="438D631A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DE4B" w14:textId="179F7A66" w:rsidR="004C17EC" w:rsidRDefault="004C17EC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A1E5" w14:textId="1343DC85" w:rsidR="004C17EC" w:rsidRPr="00D61D47" w:rsidRDefault="004C17EC" w:rsidP="00C01F0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Issue o</w:t>
            </w:r>
            <w:r w:rsidR="00B412C3">
              <w:rPr>
                <w:rFonts w:ascii="Helvetica" w:hAnsi="Helvetica" w:cs="Helvetica"/>
                <w:color w:val="333333"/>
                <w:sz w:val="20"/>
                <w:szCs w:val="20"/>
              </w:rPr>
              <w:t>f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letter of authority to Draughton Vergers and to lengthsman to continue with essential works to cut grass to preserve visibility sightlines for drivers and to protect pedestrians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B883" w14:textId="68341AC8" w:rsidR="004C17EC" w:rsidRDefault="004C17EC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Allow grass and weeds to grow as health and safety risk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F7021" w14:textId="64993FAC" w:rsidR="004C17EC" w:rsidRDefault="004C17EC" w:rsidP="003539C9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Chmn and RN</w:t>
            </w:r>
          </w:p>
        </w:tc>
      </w:tr>
      <w:tr w:rsidR="004C17EC" w14:paraId="788D0937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B05E" w14:textId="4922BB2C" w:rsidR="004C17EC" w:rsidRDefault="00B412C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CA69" w14:textId="4F478CA2" w:rsidR="004C17EC" w:rsidRDefault="00B412C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make no comments on planning application at East Berwick Barn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E3D3" w14:textId="7ACE66F3" w:rsidR="004C17EC" w:rsidRDefault="00B412C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31301" w14:textId="79BF7091" w:rsidR="004C17EC" w:rsidRDefault="00B412C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RN, MB</w:t>
            </w:r>
            <w:r w:rsidR="006E3DE2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and AT – all agd no comments</w:t>
            </w:r>
          </w:p>
        </w:tc>
      </w:tr>
      <w:tr w:rsidR="00783838" w14:paraId="42D1A7B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73F" w14:textId="77F5584B" w:rsidR="00783838" w:rsidRDefault="009F40F0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4/4, 7/4, 29/4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E06B" w14:textId="77777777" w:rsidR="004B4CB0" w:rsidRDefault="009F40F0" w:rsidP="00F5791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due</w:t>
            </w:r>
          </w:p>
          <w:p w14:paraId="6CD5160A" w14:textId="6AC3741F" w:rsidR="004B4CB0" w:rsidRDefault="004B4CB0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YLCA subs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125)</w:t>
            </w:r>
          </w:p>
          <w:p w14:paraId="333CBD6D" w14:textId="674AB65B" w:rsidR="004B4CB0" w:rsidRDefault="004B4CB0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SLCC subs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 w:rsidR="002A7066">
              <w:rPr>
                <w:rFonts w:ascii="Helvetica" w:hAnsi="Helvetica" w:cs="Helvetica"/>
                <w:color w:val="333333"/>
                <w:sz w:val="20"/>
                <w:szCs w:val="20"/>
              </w:rPr>
              <w:t>52)</w:t>
            </w:r>
          </w:p>
          <w:p w14:paraId="3D4A1C00" w14:textId="3842ACE2" w:rsidR="002A7066" w:rsidRDefault="002A7066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Scottish Power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57.08)</w:t>
            </w:r>
          </w:p>
          <w:p w14:paraId="08A93C25" w14:textId="70EF1C30" w:rsidR="002A7066" w:rsidRDefault="009B17FC" w:rsidP="00F57916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E&amp;M (green cutting) x3 cuts (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  <w:r w:rsidR="00F57916">
              <w:rPr>
                <w:rFonts w:ascii="Helvetica" w:hAnsi="Helvetica" w:cs="Helvetica"/>
                <w:color w:val="333333"/>
                <w:sz w:val="20"/>
                <w:szCs w:val="20"/>
              </w:rPr>
              <w:t>35)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0A04" w14:textId="145ED3CE" w:rsidR="00783838" w:rsidRDefault="00F57916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N/A – </w:t>
            </w:r>
            <w:r w:rsidR="000174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as pre-authorised by council and/or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E2C99" w14:textId="1CA6BD9D" w:rsidR="00783838" w:rsidRDefault="000174EA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783838" w14:paraId="563B868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63C6" w14:textId="7E3BDA41" w:rsidR="00783838" w:rsidRDefault="00365BC5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FA8" w14:textId="3187DF47" w:rsidR="00783838" w:rsidRDefault="007A5044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raise no objections to proposals to be made by High Barn Cottage for stopping-up order for section of old A65 now within curtilage of the property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C2A7" w14:textId="5158C2EE" w:rsidR="00783838" w:rsidRDefault="00CF13BE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raise comments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330FF" w14:textId="4E666F1B" w:rsidR="00783838" w:rsidRDefault="00CF13BE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consulted– no</w:t>
            </w:r>
            <w:r w:rsidR="00641EC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issues raised</w:t>
            </w:r>
            <w:r w:rsidR="005F7AFC">
              <w:rPr>
                <w:rFonts w:ascii="Helvetica" w:hAnsi="Helvetica" w:cs="Helvetica"/>
                <w:color w:val="333333"/>
                <w:sz w:val="20"/>
                <w:szCs w:val="20"/>
              </w:rPr>
              <w:t>; advice from Highways provided by phone and email (on file)</w:t>
            </w:r>
          </w:p>
        </w:tc>
      </w:tr>
      <w:tr w:rsidR="00783838" w14:paraId="1F45DC1D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F1D3" w14:textId="183F68A9" w:rsidR="00783838" w:rsidRDefault="00303C6B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9/5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530D" w14:textId="3BC1657C" w:rsidR="00783838" w:rsidRDefault="00303C6B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–</w:t>
            </w:r>
          </w:p>
          <w:p w14:paraId="646BE67D" w14:textId="77777777" w:rsidR="00303C6B" w:rsidRDefault="00303C6B" w:rsidP="00303C6B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SELRAP subs (£15)</w:t>
            </w:r>
          </w:p>
          <w:p w14:paraId="3BC94B67" w14:textId="77777777" w:rsidR="00303C6B" w:rsidRDefault="00303C6B" w:rsidP="00303C6B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NYCC power to footway lights (£233.45)</w:t>
            </w:r>
          </w:p>
          <w:p w14:paraId="66690171" w14:textId="64089DF3" w:rsidR="00303C6B" w:rsidRDefault="00303C6B" w:rsidP="00303C6B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Zurich insurance renewal (£206.09)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4B6D" w14:textId="7163609D" w:rsidR="00A221A3" w:rsidRDefault="00A221A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AF16C" w14:textId="77777777" w:rsidR="00783838" w:rsidRDefault="00A221A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Contractual payments (annual and renewals)</w:t>
            </w:r>
          </w:p>
          <w:p w14:paraId="137F8CB6" w14:textId="1A6B9E88" w:rsidR="00A221A3" w:rsidRDefault="00A221A3" w:rsidP="003539C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D151B7" w14:paraId="6F4A469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08B0" w14:textId="34DFCB94" w:rsidR="00D151B7" w:rsidRDefault="00D151B7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15/</w:t>
            </w:r>
            <w:r w:rsidR="005E4D5B"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C4BF" w14:textId="77777777" w:rsidR="00D151B7" w:rsidRDefault="00D151B7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–</w:t>
            </w:r>
          </w:p>
          <w:p w14:paraId="4EA69B78" w14:textId="267ACCC2" w:rsidR="00D151B7" w:rsidRDefault="002A0BA1" w:rsidP="00D151B7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Craven Stationery (£18.10</w:t>
            </w:r>
            <w:r w:rsidR="00D151B7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  <w:p w14:paraId="42451F9B" w14:textId="49AE2DDC" w:rsidR="00D151B7" w:rsidRPr="00EB5F0C" w:rsidRDefault="00D151B7" w:rsidP="00D151B7">
            <w:pPr>
              <w:pStyle w:val="NormalWeb"/>
              <w:numPr>
                <w:ilvl w:val="0"/>
                <w:numId w:val="3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NYCC</w:t>
            </w:r>
            <w:r w:rsidR="002A0BA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maintenance of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footway lights (£</w:t>
            </w:r>
            <w:r w:rsidR="00EB5F0C">
              <w:rPr>
                <w:rFonts w:ascii="Helvetica" w:hAnsi="Helvetica" w:cs="Helvetica"/>
                <w:color w:val="333333"/>
                <w:sz w:val="20"/>
                <w:szCs w:val="20"/>
              </w:rPr>
              <w:t>46.08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44B6" w14:textId="07EBADAE" w:rsidR="00D151B7" w:rsidRDefault="00D151B7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2AEAB" w14:textId="213FF5BB" w:rsidR="00D151B7" w:rsidRDefault="00EB5F0C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For supplies as ordered, and c</w:t>
            </w:r>
            <w:r w:rsidR="00D151B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ontractual payment (annual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maintenance schedule</w:t>
            </w:r>
            <w:r w:rsidR="00D151B7"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  <w:p w14:paraId="008AFE4B" w14:textId="05A3DAC0" w:rsidR="00D151B7" w:rsidRDefault="00D151B7" w:rsidP="00D151B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5E2447" w14:paraId="25A8EC78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0FB6" w14:textId="78441B54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15/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84F2" w14:textId="164AE4D8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object to planning application for East Berwick Farm, involving diversion of public footpath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0ADC" w14:textId="5239F3F5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Support, comment without objecting or make no comments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F76AF" w14:textId="1450CE68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cllrs consulted plus ward councillors, neighbours at E &amp; W Berwick, and interested villagers; response to object in line with consultation comments from cllrs (excl 2 with interests) </w:t>
            </w:r>
          </w:p>
        </w:tc>
      </w:tr>
      <w:tr w:rsidR="005E2447" w14:paraId="308227C0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2FEA" w14:textId="004722E5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E5CC" w14:textId="0E52E4B1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Publication of revised circular walks booklet on website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8904" w14:textId="67DA24D8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Retain out-dated version of booklet on website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54A59" w14:textId="1A335D1F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Village cons by gp email – widespread support</w:t>
            </w:r>
          </w:p>
        </w:tc>
      </w:tr>
      <w:tr w:rsidR="00714249" w14:paraId="16CD9FC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09FA" w14:textId="402EBEF9" w:rsidR="00714249" w:rsidRDefault="00714249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B32E" w14:textId="365C71E2" w:rsidR="00714249" w:rsidRDefault="00714249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further comments on </w:t>
            </w:r>
            <w:r w:rsidR="00056D5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application for housing devt </w:t>
            </w:r>
            <w:r w:rsidR="00056D58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in field opposite Old Post Office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D31D" w14:textId="02EA0F9F" w:rsidR="00714249" w:rsidRDefault="00056D58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Submit further comments (not judged necessary, as </w:t>
            </w:r>
            <w:r w:rsidR="00453F3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change in material reloaded to CDC website, </w:t>
            </w:r>
            <w:r w:rsidR="00453F3E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following correction of technical error)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CCC7D" w14:textId="7546865A" w:rsidR="00714249" w:rsidRDefault="005F5A5B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All cllrs consulted</w:t>
            </w:r>
          </w:p>
        </w:tc>
      </w:tr>
      <w:tr w:rsidR="005E2447" w14:paraId="5EBAAAB8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4F82" w14:textId="05AA26E3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27/5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1DDE" w14:textId="3D67CA4B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Report to planning dept raising concern re development on field off A59 (note: likely to be permitted devt –to be monitored)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C05E" w14:textId="65BF94DD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Do nothing in response to JG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38D26" w14:textId="75C2CDB5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Concern raised by Cllr Garnett, discussed with Ward Reps</w:t>
            </w:r>
          </w:p>
        </w:tc>
      </w:tr>
      <w:tr w:rsidR="005E2447" w14:paraId="0267DE90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B14B" w14:textId="6C82B5C3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28/5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7B2B" w14:textId="1762B7CF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– grass cutting (£90)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C9D4" w14:textId="73810861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C7F81" w14:textId="77777777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Contractual payment</w:t>
            </w:r>
          </w:p>
          <w:p w14:paraId="7C41C678" w14:textId="2DFC6CFF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5E2447" w14:paraId="3BFC818F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25B6" w14:textId="4BCC0BA6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C002" w14:textId="62C0BF51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Acceptance of offer from NYCC library services to provide and rotate stock for mini-library in kiosk (to be organised and maintained by Old Post Office resident)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0788" w14:textId="265B4107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Do nothing in response to proposal put forward by resident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4E185" w14:textId="3C637D07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 and resident’s proposal supported</w:t>
            </w:r>
          </w:p>
        </w:tc>
      </w:tr>
      <w:tr w:rsidR="005E2447" w14:paraId="7C2F6CF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D6B3" w14:textId="62B088ED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7727" w14:textId="785AAEFC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Annual check and routine maintenance for Council computer (and payment of invoice - £45)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0330" w14:textId="5A21B021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necessary work to maintain asset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B1131" w14:textId="44D3B20C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5E2447" w14:paraId="3E43F227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ECE8" w14:textId="6B2CE179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40F3" w14:textId="7EF06950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– Clerk’s salary and expenses (inc Microsoft annual fee)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5462" w14:textId="376CC50B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736F4" w14:textId="6A73FE8A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first signatory</w:t>
            </w:r>
          </w:p>
        </w:tc>
      </w:tr>
      <w:tr w:rsidR="005E2447" w14:paraId="356AD44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2FC8" w14:textId="77777777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D5B0" w14:textId="77777777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8619" w14:textId="77777777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239AA" w14:textId="77777777" w:rsidR="005E2447" w:rsidRDefault="005E2447" w:rsidP="005E244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174EA"/>
    <w:rsid w:val="0003723F"/>
    <w:rsid w:val="00056D58"/>
    <w:rsid w:val="000E442C"/>
    <w:rsid w:val="001336C3"/>
    <w:rsid w:val="0013530D"/>
    <w:rsid w:val="0018590D"/>
    <w:rsid w:val="00195180"/>
    <w:rsid w:val="002A0BA1"/>
    <w:rsid w:val="002A7066"/>
    <w:rsid w:val="002F2769"/>
    <w:rsid w:val="00300E9A"/>
    <w:rsid w:val="00303C6B"/>
    <w:rsid w:val="0033601E"/>
    <w:rsid w:val="00365BC5"/>
    <w:rsid w:val="003F0476"/>
    <w:rsid w:val="00453F3E"/>
    <w:rsid w:val="00472A4F"/>
    <w:rsid w:val="004B4CB0"/>
    <w:rsid w:val="004C17EC"/>
    <w:rsid w:val="005765E3"/>
    <w:rsid w:val="005A40A1"/>
    <w:rsid w:val="005E2447"/>
    <w:rsid w:val="005E4D5B"/>
    <w:rsid w:val="005F5A5B"/>
    <w:rsid w:val="005F7AFC"/>
    <w:rsid w:val="00641EC8"/>
    <w:rsid w:val="00672749"/>
    <w:rsid w:val="006D78C2"/>
    <w:rsid w:val="006E3DE2"/>
    <w:rsid w:val="00714249"/>
    <w:rsid w:val="00783838"/>
    <w:rsid w:val="007A5044"/>
    <w:rsid w:val="007E7249"/>
    <w:rsid w:val="00812474"/>
    <w:rsid w:val="00837737"/>
    <w:rsid w:val="00860564"/>
    <w:rsid w:val="00901BD3"/>
    <w:rsid w:val="0090599D"/>
    <w:rsid w:val="009B17FC"/>
    <w:rsid w:val="009F40F0"/>
    <w:rsid w:val="00A221A3"/>
    <w:rsid w:val="00AA4C42"/>
    <w:rsid w:val="00B412C3"/>
    <w:rsid w:val="00B5727B"/>
    <w:rsid w:val="00BE13D4"/>
    <w:rsid w:val="00C01F04"/>
    <w:rsid w:val="00C44622"/>
    <w:rsid w:val="00C5752A"/>
    <w:rsid w:val="00C979B0"/>
    <w:rsid w:val="00CF13BE"/>
    <w:rsid w:val="00D151B7"/>
    <w:rsid w:val="00D478DE"/>
    <w:rsid w:val="00D575B7"/>
    <w:rsid w:val="00E26242"/>
    <w:rsid w:val="00EB5F0C"/>
    <w:rsid w:val="00F06C36"/>
    <w:rsid w:val="00F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57</cp:revision>
  <dcterms:created xsi:type="dcterms:W3CDTF">2020-04-03T06:20:00Z</dcterms:created>
  <dcterms:modified xsi:type="dcterms:W3CDTF">2020-06-06T08:22:00Z</dcterms:modified>
</cp:coreProperties>
</file>